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Приложение № 9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 Инструкции,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утвержденной постановлением 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Избирательной  комиссии</w:t>
      </w:r>
    </w:p>
    <w:p w:rsidR="00D06F63" w:rsidRPr="00E9641F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Калужской области</w:t>
      </w:r>
    </w:p>
    <w:p w:rsidR="00D06F63" w:rsidRPr="00633DA7" w:rsidRDefault="00D06F63" w:rsidP="00D06F63">
      <w:pPr>
        <w:widowControl w:val="0"/>
        <w:autoSpaceDE w:val="0"/>
        <w:autoSpaceDN w:val="0"/>
        <w:adjustRightInd w:val="0"/>
        <w:ind w:left="10773"/>
        <w:jc w:val="center"/>
        <w:rPr>
          <w:rFonts w:ascii="Times New Roman" w:hAnsi="Times New Roman"/>
          <w:bCs/>
          <w:sz w:val="22"/>
          <w:szCs w:val="22"/>
        </w:rPr>
      </w:pP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от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28.09.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>201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9 </w:t>
      </w:r>
      <w:r w:rsidRPr="00E9641F">
        <w:rPr>
          <w:rFonts w:ascii="Times New Roman CYR" w:hAnsi="Times New Roman CYR" w:cs="Times New Roman CYR"/>
          <w:b/>
          <w:bCs/>
          <w:sz w:val="20"/>
          <w:szCs w:val="20"/>
        </w:rPr>
        <w:t xml:space="preserve">№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397/53</w:t>
      </w:r>
      <w:r w:rsidRPr="00633DA7">
        <w:rPr>
          <w:rFonts w:ascii="Times New Roman CYR" w:hAnsi="Times New Roman CYR" w:cs="Times New Roman CYR"/>
          <w:b/>
          <w:bCs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  <w:lang w:val="en-US"/>
        </w:rPr>
        <w:t>VI</w:t>
      </w:r>
    </w:p>
    <w:p w:rsidR="00D06F63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D06F63" w:rsidRPr="004A4119" w:rsidRDefault="00D06F63" w:rsidP="00D06F63">
      <w:pPr>
        <w:pStyle w:val="ConsPlusNonforma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Par850"/>
      <w:bookmarkEnd w:id="0"/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ОТЧЕТ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о поступлении и расходовании средств бюджета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«</w:t>
      </w:r>
      <w:r w:rsidR="00B24425">
        <w:rPr>
          <w:rFonts w:ascii="Times New Roman" w:hAnsi="Times New Roman" w:cs="Times New Roman"/>
          <w:sz w:val="24"/>
          <w:szCs w:val="24"/>
          <w:lang w:val="ru-RU"/>
        </w:rPr>
        <w:t>Деревня Покровское</w:t>
      </w:r>
      <w:r w:rsidR="00242F6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выделенных избирательной комиссии на подготовку и проведение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</w:p>
    <w:p w:rsidR="00D06F63" w:rsidRPr="00184177" w:rsidRDefault="00D06F63" w:rsidP="00D06F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по состоянию на</w:t>
      </w:r>
      <w:r w:rsidR="00CA0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22 сентября 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="00242F6F" w:rsidRPr="004776CD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4776CD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1841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8C5FF4" w:rsidRDefault="00D06F63" w:rsidP="008C5FF4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184177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CA0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5FF4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Территориальная избирательная комиссия Перемышльского района</w:t>
      </w:r>
    </w:p>
    <w:p w:rsidR="008C5FF4" w:rsidRDefault="008C5FF4" w:rsidP="008C5FF4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242F6F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242F6F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Вид </w:t>
      </w:r>
      <w:r w:rsidR="00D06F63" w:rsidRPr="00184177">
        <w:rPr>
          <w:rFonts w:ascii="Times New Roman" w:hAnsi="Times New Roman" w:cs="Times New Roman"/>
          <w:sz w:val="24"/>
          <w:szCs w:val="24"/>
          <w:lang w:val="ru-RU"/>
        </w:rPr>
        <w:t>выборов (референдума)</w:t>
      </w:r>
      <w:r w:rsidR="00CA0B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2F6F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Выборы депутатов Сельской Думы сельского поселения «</w:t>
      </w:r>
      <w:r w:rsidR="00B2442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Деревня Покровское</w:t>
      </w:r>
      <w:r w:rsidR="00B6395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»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четвертого созыва</w:t>
      </w:r>
    </w:p>
    <w:p w:rsidR="00D06F63" w:rsidRPr="00184177" w:rsidRDefault="00D06F63" w:rsidP="00D06F63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p w:rsidR="00D06F63" w:rsidRPr="00184177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84177">
        <w:rPr>
          <w:rFonts w:ascii="Times New Roman" w:hAnsi="Times New Roman"/>
        </w:rPr>
        <w:t>Единица измерения: руб. (с точностью до второго десятичного знака 0,00)</w:t>
      </w:r>
    </w:p>
    <w:p w:rsidR="00D06F63" w:rsidRPr="00373B45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D06F63" w:rsidRDefault="00D06F63" w:rsidP="00D06F63">
      <w:pPr>
        <w:rPr>
          <w:rFonts w:ascii="Times New Roman" w:hAnsi="Times New Roman" w:cs="Courier New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:rsidR="00D06F63" w:rsidRPr="00F92DF0" w:rsidRDefault="00D06F63" w:rsidP="00D06F63">
      <w:pPr>
        <w:pStyle w:val="ConsPlusNonformat"/>
        <w:jc w:val="center"/>
        <w:rPr>
          <w:rFonts w:ascii="Times New Roman" w:hAnsi="Times New Roman"/>
          <w:bCs/>
          <w:sz w:val="22"/>
          <w:szCs w:val="22"/>
          <w:lang w:val="ru-RU"/>
        </w:rPr>
      </w:pPr>
      <w:r w:rsidRPr="00F92DF0">
        <w:rPr>
          <w:rFonts w:ascii="Times New Roman" w:hAnsi="Times New Roman"/>
          <w:bCs/>
          <w:sz w:val="22"/>
          <w:szCs w:val="22"/>
          <w:lang w:val="ru-RU"/>
        </w:rPr>
        <w:lastRenderedPageBreak/>
        <w:t>Раздел 1. Исходные данные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tbl>
      <w:tblPr>
        <w:tblW w:w="182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29"/>
        <w:gridCol w:w="567"/>
        <w:gridCol w:w="992"/>
        <w:gridCol w:w="1417"/>
        <w:gridCol w:w="1418"/>
        <w:gridCol w:w="1701"/>
        <w:gridCol w:w="1417"/>
        <w:gridCol w:w="144"/>
        <w:gridCol w:w="3560"/>
        <w:gridCol w:w="144"/>
        <w:gridCol w:w="1396"/>
      </w:tblGrid>
      <w:tr w:rsidR="00D06F63" w:rsidRPr="00AF3FEE" w:rsidTr="00360462">
        <w:trPr>
          <w:gridAfter w:val="4"/>
          <w:wAfter w:w="5244" w:type="dxa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</w:tr>
      <w:tr w:rsidR="00D06F63" w:rsidRPr="004A4119" w:rsidTr="00360462">
        <w:trPr>
          <w:gridAfter w:val="4"/>
          <w:wAfter w:w="5244" w:type="dxa"/>
          <w:cantSplit/>
          <w:trHeight w:val="1298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ИзбирательнаякомиссияКалужскойобласти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Окружные избирательные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территориальныеизбирательныекомиссии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участковые избирательные комиссии </w:t>
            </w: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C6947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Численность избирателей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(участников референдума),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756CEA" w:rsidRDefault="00756C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756CEA" w:rsidRDefault="00756C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289</w:t>
            </w:r>
            <w:bookmarkStart w:id="1" w:name="_GoBack"/>
            <w:bookmarkEnd w:id="1"/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ind w:left="568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9389B">
              <w:rPr>
                <w:rFonts w:ascii="Times New Roman" w:hAnsi="Times New Roman"/>
                <w:bCs/>
                <w:sz w:val="20"/>
                <w:szCs w:val="20"/>
              </w:rPr>
              <w:t>Количество избирательных комиссий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ед.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7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  <w:trHeight w:val="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членов избирательных комиссий с правом решающего голоса,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чел.,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3420EC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33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работающих на постоянной (штатной) основе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3"/>
          <w:wAfter w:w="5100" w:type="dxa"/>
          <w:trHeight w:val="20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gridAfter w:val="1"/>
          <w:wAfter w:w="1396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освобожденных от основной работы в период выборов (референдума, голосования по отзыву)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других членов комиссии с правом решающего голоса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4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rPr>
          <w:trHeight w:val="4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енность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работников аппарата избирательной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(комиссии 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комиссии по отзыву),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 xml:space="preserve"> работающих на штатной основе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AF3FEE" w:rsidTr="0036046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A4119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Численность граждан, привлекавших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ся в период выборов (референдума</w:t>
            </w:r>
            <w:r w:rsidRPr="004A4119">
              <w:rPr>
                <w:rFonts w:ascii="Times New Roman" w:hAnsi="Times New Roman"/>
                <w:bCs/>
                <w:sz w:val="20"/>
                <w:szCs w:val="20"/>
              </w:rPr>
              <w:t>) к работе в комиссии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19389B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4776CD" w:rsidRDefault="004776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C64FDE" w:rsidRDefault="00C64FDE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4776CD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6F63" w:rsidRPr="00DF33F2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AF3FEE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  <w:lang w:val="en-US"/>
        </w:rPr>
        <w:sectPr w:rsidR="00D06F63" w:rsidRPr="00AF3FEE" w:rsidSect="00FA7044">
          <w:pgSz w:w="16840" w:h="11906" w:orient="landscape"/>
          <w:pgMar w:top="397" w:right="680" w:bottom="397" w:left="680" w:header="720" w:footer="720" w:gutter="0"/>
          <w:cols w:space="720"/>
          <w:noEndnote/>
          <w:docGrid w:linePitch="326"/>
        </w:sectPr>
      </w:pPr>
    </w:p>
    <w:p w:rsidR="00D06F63" w:rsidRPr="00C1507C" w:rsidRDefault="00D06F63" w:rsidP="00D06F6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Cs/>
          <w:sz w:val="22"/>
          <w:szCs w:val="22"/>
        </w:rPr>
      </w:pPr>
      <w:r w:rsidRPr="002F7266">
        <w:rPr>
          <w:rFonts w:ascii="Times New Roman" w:hAnsi="Times New Roman"/>
          <w:bCs/>
          <w:sz w:val="22"/>
          <w:szCs w:val="22"/>
        </w:rPr>
        <w:lastRenderedPageBreak/>
        <w:t>Раздел 2. Фактические расходы на подготовку</w:t>
      </w:r>
      <w:r w:rsidRPr="00C1507C">
        <w:rPr>
          <w:rFonts w:ascii="Times New Roman" w:hAnsi="Times New Roman"/>
          <w:bCs/>
          <w:sz w:val="22"/>
          <w:szCs w:val="22"/>
        </w:rPr>
        <w:t>и проведение выборов (рефере</w:t>
      </w:r>
      <w:r>
        <w:rPr>
          <w:rFonts w:ascii="Times New Roman" w:hAnsi="Times New Roman"/>
          <w:bCs/>
          <w:sz w:val="22"/>
          <w:szCs w:val="22"/>
        </w:rPr>
        <w:t>ндума</w:t>
      </w:r>
      <w:r w:rsidRPr="00C1507C">
        <w:rPr>
          <w:rFonts w:ascii="Times New Roman" w:hAnsi="Times New Roman"/>
          <w:bCs/>
          <w:sz w:val="22"/>
          <w:szCs w:val="22"/>
        </w:rPr>
        <w:t>)</w:t>
      </w:r>
    </w:p>
    <w:p w:rsidR="00D06F63" w:rsidRPr="00C1507C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</w:p>
    <w:tbl>
      <w:tblPr>
        <w:tblW w:w="15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5"/>
        <w:gridCol w:w="709"/>
        <w:gridCol w:w="1276"/>
        <w:gridCol w:w="850"/>
        <w:gridCol w:w="1276"/>
        <w:gridCol w:w="1134"/>
        <w:gridCol w:w="992"/>
        <w:gridCol w:w="993"/>
        <w:gridCol w:w="1067"/>
        <w:gridCol w:w="1059"/>
        <w:gridCol w:w="980"/>
        <w:gridCol w:w="12"/>
        <w:gridCol w:w="981"/>
        <w:gridCol w:w="11"/>
        <w:gridCol w:w="859"/>
      </w:tblGrid>
      <w:tr w:rsidR="00D06F63" w:rsidRPr="00F54F51" w:rsidTr="0036046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Наименованиепоказателя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Кодстроки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Сумма расходов, в</w:t>
            </w: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сего</w:t>
            </w:r>
          </w:p>
        </w:tc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73B45">
              <w:rPr>
                <w:rFonts w:ascii="Times New Roman" w:hAnsi="Times New Roman"/>
                <w:bCs/>
                <w:sz w:val="20"/>
                <w:szCs w:val="20"/>
              </w:rPr>
              <w:t>Избирательная комиссия К</w:t>
            </w: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алужской области, избирательной комиссии муниципального образования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>Окружных избирательных комиссий</w:t>
            </w:r>
          </w:p>
        </w:tc>
        <w:tc>
          <w:tcPr>
            <w:tcW w:w="3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Территориальных избирательных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комиссий </w:t>
            </w:r>
          </w:p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AC62EF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62EF">
              <w:rPr>
                <w:rFonts w:ascii="Times New Roman" w:hAnsi="Times New Roman"/>
                <w:bCs/>
                <w:sz w:val="20"/>
                <w:szCs w:val="20"/>
              </w:rPr>
              <w:t xml:space="preserve">участковых избирательных комиссий </w:t>
            </w: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 томчисле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всего</w:t>
            </w:r>
          </w:p>
        </w:tc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 них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избирательной комиссии Калужской области, избирательной комиссии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за окружные избирательные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территориальные избирательные комиссии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участковые избирательные комиссии 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территориальной избирательной комиссии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расходы за кчастковые избирательные комиссии </w:t>
            </w:r>
          </w:p>
        </w:tc>
        <w:tc>
          <w:tcPr>
            <w:tcW w:w="8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Компенсация, дополнительная оплата труда (вознаграждение),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40 750,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B24425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40 750,00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EEA" w:rsidRDefault="00434EEA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434EEA" w:rsidRDefault="00B24425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32 950</w:t>
            </w:r>
            <w:r w:rsidR="00434EEA">
              <w:rPr>
                <w:rFonts w:ascii="Times New Roman" w:hAnsi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компенсация членам комиссии с правом решающего голоса, освобожденным от основной работы на период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B24425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425" w:rsidRPr="00F54F51" w:rsidRDefault="00B24425" w:rsidP="00B244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дополнительная оплата труда (вознаграждение) членов комиссии с правом решающего голоса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425" w:rsidRPr="00F54F51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425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4425" w:rsidRPr="00434EEA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40 750,00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425" w:rsidRPr="00F54F51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425" w:rsidRPr="00F54F51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425" w:rsidRPr="00F54F51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425" w:rsidRPr="00F54F51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425" w:rsidRPr="00F54F51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425" w:rsidRPr="00F54F51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425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4425" w:rsidRPr="00434EEA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40 750,00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425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4425" w:rsidRPr="00434EEA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425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24425" w:rsidRPr="00434EEA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32 950,00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4425" w:rsidRPr="00F54F51" w:rsidRDefault="00B24425" w:rsidP="00B244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дополнительная оплата труда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(вознаграждение) работников аппарата комиссии, работающих на штатной основе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Начисления на дополнительную оплату труда (вознаграждение)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1066B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печатной продукции,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1B79B2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1B79B2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1B79B2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948,00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1066B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расходы на изготовление избирательных бюллетеней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1B79B2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1B79B2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1B79B2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11066B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 на изготовление другой печатной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1B79B2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1B79B2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1B79B2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66B" w:rsidRPr="00F54F51" w:rsidRDefault="0011066B" w:rsidP="001106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Расходынасвязь,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8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услуги местной, внутризоновой, междугородней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rPr>
          <w:trHeight w:val="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прием и передача информации по радиосвязи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почтово-телеграфныерасходы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спецсвязь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другиерасходынасвязь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095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Транспортные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Канцелярскиерасходы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Командировочныерасходы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rPr>
          <w:trHeight w:val="7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Расходы на приобретение оборудования, материальных ценностей (материальных запамов),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приобретение (изготовление) технологического оборудования (кабин, ящиков, уголков и др.)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(изготовление) стекндов, вывесок, указателей, печатей, штампов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A35850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50" w:rsidRPr="00F54F51" w:rsidRDefault="00A35850" w:rsidP="00A358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материальных ценностей (материальных запасов)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50" w:rsidRPr="00F54F51" w:rsidRDefault="00A35850" w:rsidP="00A35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50" w:rsidRDefault="00A35850" w:rsidP="00A35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5850" w:rsidRPr="00F54F51" w:rsidRDefault="00A35850" w:rsidP="00A35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50" w:rsidRPr="00F54F51" w:rsidRDefault="00A35850" w:rsidP="00A35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50" w:rsidRPr="00F54F51" w:rsidRDefault="00A35850" w:rsidP="00A35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50" w:rsidRPr="00F54F51" w:rsidRDefault="00A35850" w:rsidP="00A35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50" w:rsidRPr="00F54F51" w:rsidRDefault="00A35850" w:rsidP="00A35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50" w:rsidRPr="00F54F51" w:rsidRDefault="00A35850" w:rsidP="00A35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50" w:rsidRPr="00F54F51" w:rsidRDefault="00A35850" w:rsidP="00A35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50" w:rsidRDefault="00A35850" w:rsidP="00A35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5850" w:rsidRPr="00F54F51" w:rsidRDefault="00A35850" w:rsidP="00A35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50" w:rsidRPr="00F54F51" w:rsidRDefault="00A35850" w:rsidP="00A35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50" w:rsidRDefault="00A35850" w:rsidP="00A35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5850" w:rsidRPr="00F54F51" w:rsidRDefault="00A35850" w:rsidP="00A35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204,00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850" w:rsidRPr="00F54F51" w:rsidRDefault="00A35850" w:rsidP="00A358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приобретение других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Выплаты гражданам, привлекавшимся к работе в комиссиях по гражданско-правовым договорам,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1B79B2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  том числе: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сборки, разборки технологического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для транспортных и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Для выполнения работ по содержанию помещений избирательных комиссий, </w:t>
            </w: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избирательных участков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Для выполнения других работ, связанных с подготовкой и проведением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236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06F63" w:rsidRPr="00F54F51" w:rsidRDefault="003E6236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1 098,00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Расходы, связанные с информированием избирателей (участников 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Другие расходы, связанные с подготовкой и проведением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Pr="00F54F51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0639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Израсходовано средств</w:t>
            </w:r>
          </w:p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 xml:space="preserve"> бюджета на подготовку и проведение выборов (референдума),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0639" w:rsidRDefault="0046691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 w:rsidR="001360CD"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  <w:p w:rsidR="00760639" w:rsidRPr="00F54F51" w:rsidRDefault="00760639" w:rsidP="0076063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46691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 w:rsidR="001360CD"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7 800,00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360CD" w:rsidRPr="00F54F51" w:rsidRDefault="0046691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  <w:r w:rsidR="001360CD">
              <w:rPr>
                <w:rFonts w:ascii="Times New Roman" w:hAnsi="Times New Roman"/>
                <w:bCs/>
                <w:sz w:val="20"/>
                <w:szCs w:val="20"/>
              </w:rPr>
              <w:t> 200,00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7606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Выделено средств на бюджета на подготовку и проведение выборов (референдума)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46691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  <w:r w:rsidR="001360CD">
              <w:rPr>
                <w:rFonts w:ascii="Times New Roman" w:hAnsi="Times New Roman"/>
                <w:bCs/>
                <w:sz w:val="20"/>
                <w:szCs w:val="20"/>
              </w:rPr>
              <w:t>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1360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0CD" w:rsidRPr="00BB460F" w:rsidRDefault="001360CD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  <w:tr w:rsidR="00D06F63" w:rsidRPr="00F54F51" w:rsidTr="001B79B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Остаток денежных средств на дату подписания отчета (подтверждается банком),</w:t>
            </w:r>
          </w:p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54F51">
              <w:rPr>
                <w:rFonts w:ascii="Times New Roman" w:hAnsi="Times New Roman"/>
                <w:sz w:val="20"/>
                <w:szCs w:val="20"/>
                <w:lang w:val="en-US"/>
              </w:rPr>
              <w:t>стр. 180 - стр. 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4F51">
              <w:rPr>
                <w:rFonts w:ascii="Times New Roman" w:hAnsi="Times New Roman"/>
                <w:bCs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  <w:p w:rsidR="00760639" w:rsidRPr="00760639" w:rsidRDefault="00760639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6F63" w:rsidRPr="00F54F51" w:rsidRDefault="00D06F63" w:rsidP="003604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D06F63" w:rsidRPr="00F54F51" w:rsidRDefault="00D06F63" w:rsidP="00D06F63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  <w:lang w:val="en-US"/>
        </w:rPr>
      </w:pPr>
    </w:p>
    <w:p w:rsid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Председатель Территориальной</w:t>
      </w:r>
    </w:p>
    <w:p w:rsidR="00D06F63" w:rsidRPr="00ED6D77" w:rsidRDefault="00ED6D77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избирательной комиссии</w:t>
      </w:r>
      <w:r w:rsidR="00D06F63" w:rsidRPr="00004794">
        <w:rPr>
          <w:rFonts w:ascii="Times New Roman" w:hAnsi="Times New Roman"/>
          <w:color w:val="000000"/>
          <w:sz w:val="22"/>
          <w:szCs w:val="22"/>
        </w:rPr>
        <w:tab/>
      </w:r>
      <w:r w:rsidR="00D06F63">
        <w:rPr>
          <w:rFonts w:ascii="Times New Roman" w:hAnsi="Times New Roman"/>
          <w:color w:val="000000"/>
        </w:rPr>
        <w:tab/>
      </w:r>
      <w:r w:rsidR="00D06F63">
        <w:rPr>
          <w:rFonts w:ascii="Times New Roman" w:hAnsi="Times New Roman"/>
          <w:color w:val="000000"/>
        </w:rPr>
        <w:tab/>
        <w:t>________________</w:t>
      </w:r>
      <w:r w:rsidR="00D06F6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u w:val="single"/>
        </w:rPr>
        <w:t>Власова Е.А.</w:t>
      </w:r>
    </w:p>
    <w:p w:rsidR="00D06F63" w:rsidRPr="0028678F" w:rsidRDefault="00CA0BA2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  <w:r w:rsidR="00D06F63">
        <w:rPr>
          <w:rFonts w:ascii="Times New Roman" w:hAnsi="Times New Roman"/>
          <w:color w:val="000000"/>
        </w:rPr>
        <w:tab/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/>
          <w:color w:val="000000"/>
          <w:sz w:val="16"/>
          <w:szCs w:val="16"/>
        </w:rPr>
        <w:t xml:space="preserve">    </w:t>
      </w:r>
      <w:r w:rsidR="00D06F63" w:rsidRPr="0084382A">
        <w:rPr>
          <w:rFonts w:ascii="Times New Roman" w:hAnsi="Times New Roman"/>
          <w:color w:val="000000"/>
          <w:sz w:val="16"/>
          <w:szCs w:val="16"/>
        </w:rPr>
        <w:tab/>
        <w:t>(расшифровка)</w:t>
      </w:r>
    </w:p>
    <w:p w:rsidR="00D06F63" w:rsidRPr="0028678F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Бухгалтер</w:t>
      </w:r>
      <w:r w:rsidRPr="00004794">
        <w:rPr>
          <w:rFonts w:ascii="Times New Roman" w:hAnsi="Times New Roman"/>
          <w:color w:val="000000"/>
          <w:sz w:val="22"/>
          <w:szCs w:val="22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</w:t>
      </w:r>
      <w:r>
        <w:rPr>
          <w:rFonts w:ascii="Times New Roman" w:hAnsi="Times New Roman"/>
          <w:color w:val="000000"/>
        </w:rPr>
        <w:tab/>
      </w:r>
      <w:r w:rsidR="00ED6D77" w:rsidRPr="00ED6D77">
        <w:rPr>
          <w:rFonts w:ascii="Times New Roman" w:hAnsi="Times New Roman"/>
          <w:color w:val="000000"/>
          <w:u w:val="single"/>
        </w:rPr>
        <w:t>Шарова Н.Н.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A0BA2">
        <w:rPr>
          <w:rFonts w:ascii="Times New Roman" w:hAnsi="Times New Roman"/>
          <w:color w:val="000000"/>
        </w:rPr>
        <w:t xml:space="preserve">                                                                </w:t>
      </w:r>
      <w:r w:rsidRPr="0084382A">
        <w:rPr>
          <w:rFonts w:ascii="Times New Roman" w:hAnsi="Times New Roman"/>
          <w:color w:val="000000"/>
          <w:sz w:val="16"/>
          <w:szCs w:val="16"/>
        </w:rPr>
        <w:t>(подпись)</w:t>
      </w:r>
      <w:r w:rsidRPr="0084382A">
        <w:rPr>
          <w:rFonts w:ascii="Times New Roman" w:hAnsi="Times New Roman"/>
          <w:color w:val="000000"/>
          <w:sz w:val="16"/>
          <w:szCs w:val="16"/>
        </w:rPr>
        <w:tab/>
      </w:r>
      <w:r w:rsidR="00ED6D77">
        <w:rPr>
          <w:rFonts w:ascii="Times New Roman" w:hAnsi="Times New Roman"/>
          <w:color w:val="000000"/>
          <w:sz w:val="16"/>
          <w:szCs w:val="16"/>
        </w:rPr>
        <w:t>(расшифровка</w:t>
      </w:r>
      <w:r w:rsidRPr="0084382A">
        <w:rPr>
          <w:rFonts w:ascii="Times New Roman" w:hAnsi="Times New Roman"/>
          <w:color w:val="000000"/>
          <w:sz w:val="16"/>
          <w:szCs w:val="16"/>
        </w:rPr>
        <w:t>)</w:t>
      </w: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Default="00D06F63" w:rsidP="00D06F6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D06F63" w:rsidRPr="00004794" w:rsidRDefault="00D06F63" w:rsidP="00D06F6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2"/>
          <w:szCs w:val="22"/>
        </w:rPr>
      </w:pPr>
      <w:r w:rsidRPr="00004794">
        <w:rPr>
          <w:rFonts w:ascii="Times New Roman" w:hAnsi="Times New Roman"/>
          <w:color w:val="000000"/>
          <w:sz w:val="22"/>
          <w:szCs w:val="22"/>
        </w:rPr>
        <w:t>печать</w:t>
      </w: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D06F63" w:rsidRPr="00F35733" w:rsidRDefault="00D06F63" w:rsidP="00D06F6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F35733">
        <w:rPr>
          <w:rFonts w:ascii="Times New Roman" w:hAnsi="Times New Roman"/>
          <w:sz w:val="20"/>
          <w:szCs w:val="20"/>
        </w:rPr>
        <w:t>"</w:t>
      </w:r>
      <w:r w:rsidR="00ED6D77">
        <w:rPr>
          <w:rFonts w:ascii="Times New Roman" w:hAnsi="Times New Roman"/>
          <w:sz w:val="20"/>
          <w:szCs w:val="20"/>
        </w:rPr>
        <w:t>22</w:t>
      </w:r>
      <w:r w:rsidRPr="00F35733">
        <w:rPr>
          <w:rFonts w:ascii="Times New Roman" w:hAnsi="Times New Roman"/>
          <w:sz w:val="20"/>
          <w:szCs w:val="20"/>
        </w:rPr>
        <w:t xml:space="preserve">" </w:t>
      </w:r>
      <w:r w:rsidR="00ED6D77">
        <w:rPr>
          <w:rFonts w:ascii="Times New Roman" w:hAnsi="Times New Roman"/>
          <w:sz w:val="20"/>
          <w:szCs w:val="20"/>
        </w:rPr>
        <w:t>сентября</w:t>
      </w:r>
      <w:r w:rsidRPr="00F35733">
        <w:rPr>
          <w:rFonts w:ascii="Times New Roman" w:hAnsi="Times New Roman"/>
          <w:sz w:val="20"/>
          <w:szCs w:val="20"/>
        </w:rPr>
        <w:t xml:space="preserve"> 20</w:t>
      </w:r>
      <w:r w:rsidR="00ED6D77">
        <w:rPr>
          <w:rFonts w:ascii="Times New Roman" w:hAnsi="Times New Roman"/>
          <w:sz w:val="20"/>
          <w:szCs w:val="20"/>
        </w:rPr>
        <w:t>20</w:t>
      </w:r>
      <w:r w:rsidRPr="00F35733">
        <w:rPr>
          <w:rFonts w:ascii="Times New Roman" w:hAnsi="Times New Roman"/>
          <w:sz w:val="20"/>
          <w:szCs w:val="20"/>
        </w:rPr>
        <w:t xml:space="preserve"> г.      </w:t>
      </w:r>
    </w:p>
    <w:sectPr w:rsidR="00D06F63" w:rsidRPr="00F35733" w:rsidSect="00D06F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6F63"/>
    <w:rsid w:val="00087764"/>
    <w:rsid w:val="0011066B"/>
    <w:rsid w:val="001360CD"/>
    <w:rsid w:val="00147B22"/>
    <w:rsid w:val="001B79B2"/>
    <w:rsid w:val="00242F6F"/>
    <w:rsid w:val="00346B55"/>
    <w:rsid w:val="003E4D05"/>
    <w:rsid w:val="003E6236"/>
    <w:rsid w:val="00434EEA"/>
    <w:rsid w:val="0046691D"/>
    <w:rsid w:val="004776CD"/>
    <w:rsid w:val="005D3BD9"/>
    <w:rsid w:val="00710806"/>
    <w:rsid w:val="00756CEA"/>
    <w:rsid w:val="00760639"/>
    <w:rsid w:val="007F4F17"/>
    <w:rsid w:val="008C5FF4"/>
    <w:rsid w:val="00A35850"/>
    <w:rsid w:val="00AD7342"/>
    <w:rsid w:val="00B24425"/>
    <w:rsid w:val="00B6395E"/>
    <w:rsid w:val="00BB460F"/>
    <w:rsid w:val="00C64FDE"/>
    <w:rsid w:val="00CA0BA2"/>
    <w:rsid w:val="00D06F63"/>
    <w:rsid w:val="00D17F99"/>
    <w:rsid w:val="00E644B5"/>
    <w:rsid w:val="00ED6D77"/>
    <w:rsid w:val="00FA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6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7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Бухгалтерия2</dc:creator>
  <cp:keywords/>
  <dc:description/>
  <cp:lastModifiedBy>User</cp:lastModifiedBy>
  <cp:revision>28</cp:revision>
  <dcterms:created xsi:type="dcterms:W3CDTF">2020-09-30T05:45:00Z</dcterms:created>
  <dcterms:modified xsi:type="dcterms:W3CDTF">2020-11-02T12:57:00Z</dcterms:modified>
</cp:coreProperties>
</file>