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E13C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7EA9266" w14:textId="5E2C641B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9473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473C2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3CFF3403" w14:textId="77777777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3294" w14:textId="77777777" w:rsidR="007A6960" w:rsidRPr="00D9282A" w:rsidRDefault="007A6960" w:rsidP="007A69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0294B" w14:textId="4B1F73B3" w:rsidR="007A6960" w:rsidRPr="00D9282A" w:rsidRDefault="007A6960" w:rsidP="007A6960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FE5F40">
        <w:rPr>
          <w:rFonts w:ascii="Times New Roman" w:hAnsi="Times New Roman" w:cs="Times New Roman"/>
          <w:sz w:val="24"/>
          <w:szCs w:val="24"/>
        </w:rPr>
        <w:t>15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FE5F40">
        <w:rPr>
          <w:rFonts w:ascii="Times New Roman" w:hAnsi="Times New Roman" w:cs="Times New Roman"/>
          <w:sz w:val="24"/>
          <w:szCs w:val="24"/>
        </w:rPr>
        <w:t>сентября</w:t>
      </w:r>
      <w:r w:rsidR="00B80F1A">
        <w:rPr>
          <w:rFonts w:ascii="Times New Roman" w:hAnsi="Times New Roman" w:cs="Times New Roman"/>
          <w:sz w:val="24"/>
          <w:szCs w:val="24"/>
        </w:rPr>
        <w:t xml:space="preserve"> </w:t>
      </w:r>
      <w:r w:rsidRPr="00D9282A">
        <w:rPr>
          <w:rFonts w:ascii="Times New Roman" w:hAnsi="Times New Roman" w:cs="Times New Roman"/>
          <w:sz w:val="24"/>
          <w:szCs w:val="24"/>
        </w:rPr>
        <w:t>202</w:t>
      </w:r>
      <w:r w:rsidR="009473C2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584CC756" w14:textId="77777777" w:rsidR="007A6960" w:rsidRPr="00D9282A" w:rsidRDefault="007A6960" w:rsidP="007A6960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6049F529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04F10E5" w14:textId="48CC7013" w:rsidR="00D901F8" w:rsidRPr="007A6960" w:rsidRDefault="007A6960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60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A6960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7A6960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7A6960">
        <w:rPr>
          <w:rFonts w:ascii="Times New Roman" w:hAnsi="Times New Roman" w:cs="Times New Roman"/>
          <w:bCs/>
          <w:sz w:val="24"/>
          <w:szCs w:val="24"/>
        </w:rPr>
        <w:t>Гремячево</w:t>
      </w:r>
      <w:proofErr w:type="spellEnd"/>
      <w:r w:rsidRPr="007A6960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Левицкой Татьяны Алексеевны,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7A6960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6547D04A" w14:textId="048DCB33" w:rsidR="007A6960" w:rsidRPr="007A6960" w:rsidRDefault="007A6960" w:rsidP="007A6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960">
        <w:rPr>
          <w:rFonts w:ascii="Times New Roman" w:hAnsi="Times New Roman" w:cs="Times New Roman"/>
          <w:sz w:val="24"/>
          <w:szCs w:val="24"/>
        </w:rPr>
        <w:t>В п.1  Приложение к Соглашению от 30.12.202</w:t>
      </w:r>
      <w:r w:rsidR="009473C2">
        <w:rPr>
          <w:rFonts w:ascii="Times New Roman" w:hAnsi="Times New Roman" w:cs="Times New Roman"/>
          <w:sz w:val="24"/>
          <w:szCs w:val="24"/>
        </w:rPr>
        <w:t>2</w:t>
      </w:r>
      <w:r w:rsidRPr="007A6960">
        <w:rPr>
          <w:rFonts w:ascii="Times New Roman" w:hAnsi="Times New Roman" w:cs="Times New Roman"/>
          <w:sz w:val="24"/>
          <w:szCs w:val="24"/>
        </w:rPr>
        <w:t xml:space="preserve"> «Расчет межбюджетных трансфертов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 цифры «</w:t>
      </w:r>
      <w:r w:rsidR="00FE5F40" w:rsidRPr="00FE5F40">
        <w:rPr>
          <w:rFonts w:ascii="Times New Roman" w:hAnsi="Times New Roman" w:cs="Times New Roman"/>
          <w:color w:val="000000" w:themeColor="text1"/>
          <w:sz w:val="24"/>
          <w:szCs w:val="24"/>
        </w:rPr>
        <w:t>359 000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FE5F40" w:rsidRPr="00FE5F40">
        <w:rPr>
          <w:rFonts w:ascii="Times New Roman" w:hAnsi="Times New Roman" w:cs="Times New Roman"/>
          <w:color w:val="000000" w:themeColor="text1"/>
          <w:sz w:val="24"/>
          <w:szCs w:val="24"/>
        </w:rPr>
        <w:t>392 000</w:t>
      </w:r>
      <w:bookmarkStart w:id="0" w:name="_GoBack"/>
      <w:bookmarkEnd w:id="0"/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                                                                                        </w:t>
      </w:r>
    </w:p>
    <w:p w14:paraId="5223FA9F" w14:textId="66E61E7D" w:rsidR="007A6960" w:rsidRDefault="007A6960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опубликования.</w:t>
      </w:r>
    </w:p>
    <w:p w14:paraId="6ABAD8B4" w14:textId="677D6F4E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1D1862AF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4B8E9FA0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EA4FA" w14:textId="3F9B8BEA" w:rsidR="006D7F32" w:rsidRPr="00AA2565" w:rsidRDefault="006D7F32" w:rsidP="00D4592A">
      <w:pPr>
        <w:pStyle w:val="a3"/>
        <w:widowControl w:val="0"/>
        <w:tabs>
          <w:tab w:val="left" w:pos="8220"/>
        </w:tabs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  <w:r w:rsidR="00D4592A">
        <w:rPr>
          <w:rFonts w:ascii="Times New Roman" w:hAnsi="Times New Roman" w:cs="Times New Roman"/>
          <w:b/>
          <w:sz w:val="24"/>
          <w:szCs w:val="24"/>
        </w:rPr>
        <w:tab/>
      </w:r>
    </w:p>
    <w:p w14:paraId="305BDB38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4EF5C95C" w14:textId="77777777" w:rsidR="00AA50B3" w:rsidRPr="00AA2565" w:rsidRDefault="00905A98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63ABC57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905A98" w:rsidRPr="00905A98">
        <w:t xml:space="preserve"> </w:t>
      </w:r>
      <w:r w:rsidR="00905A98" w:rsidRPr="00905A98">
        <w:rPr>
          <w:rFonts w:ascii="Times New Roman" w:hAnsi="Times New Roman" w:cs="Times New Roman"/>
          <w:sz w:val="24"/>
          <w:szCs w:val="24"/>
        </w:rPr>
        <w:t>Н.В. Бадеева</w:t>
      </w:r>
    </w:p>
    <w:p w14:paraId="5658415A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2CFFB2E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FE3D34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722C1949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8197C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0D2F9F6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8197C">
        <w:rPr>
          <w:rFonts w:ascii="Times New Roman" w:hAnsi="Times New Roman" w:cs="Times New Roman"/>
          <w:sz w:val="24"/>
          <w:szCs w:val="24"/>
        </w:rPr>
        <w:t>Т.А. Левицкая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2EF6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416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9E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97C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CE9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696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5A98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2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1A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92A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6DF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5F40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F09"/>
  <w15:docId w15:val="{9A241665-E9B5-4F9D-8B09-C0A2934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0DA08-57D9-4684-8C76-EA17108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12</cp:revision>
  <cp:lastPrinted>2023-04-07T11:45:00Z</cp:lastPrinted>
  <dcterms:created xsi:type="dcterms:W3CDTF">2021-04-28T09:36:00Z</dcterms:created>
  <dcterms:modified xsi:type="dcterms:W3CDTF">2023-09-15T06:11:00Z</dcterms:modified>
</cp:coreProperties>
</file>