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75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080BDF" w:rsidRPr="00080BDF" w:rsidTr="00080BDF">
        <w:tc>
          <w:tcPr>
            <w:tcW w:w="8755" w:type="dxa"/>
          </w:tcPr>
          <w:p w:rsidR="00080BDF" w:rsidRPr="00080BDF" w:rsidRDefault="00080BDF" w:rsidP="00080B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80BDF">
              <w:rPr>
                <w:rFonts w:eastAsiaTheme="minorHAnsi"/>
                <w:sz w:val="22"/>
                <w:szCs w:val="22"/>
                <w:lang w:eastAsia="en-US"/>
              </w:rPr>
              <w:t xml:space="preserve">Приложение № </w:t>
            </w:r>
            <w:r w:rsidR="002F2E0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080BDF" w:rsidRPr="00080BDF" w:rsidRDefault="00080BDF" w:rsidP="00080B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80BDF">
              <w:rPr>
                <w:rFonts w:eastAsiaTheme="minorHAnsi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  <w:p w:rsidR="00080BDF" w:rsidRPr="00080BDF" w:rsidRDefault="00080BDF" w:rsidP="00080B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80BDF">
              <w:rPr>
                <w:rFonts w:eastAsiaTheme="minorHAnsi"/>
                <w:sz w:val="22"/>
                <w:szCs w:val="22"/>
                <w:lang w:eastAsia="en-US"/>
              </w:rPr>
              <w:t>муниципального района «</w:t>
            </w:r>
            <w:proofErr w:type="spellStart"/>
            <w:r w:rsidRPr="00080BDF">
              <w:rPr>
                <w:rFonts w:eastAsiaTheme="minorHAnsi"/>
                <w:sz w:val="22"/>
                <w:szCs w:val="22"/>
                <w:lang w:eastAsia="en-US"/>
              </w:rPr>
              <w:t>Перемышльский</w:t>
            </w:r>
            <w:proofErr w:type="spellEnd"/>
            <w:r w:rsidRPr="00080BDF">
              <w:rPr>
                <w:rFonts w:eastAsiaTheme="minorHAnsi"/>
                <w:sz w:val="22"/>
                <w:szCs w:val="22"/>
                <w:lang w:eastAsia="en-US"/>
              </w:rPr>
              <w:t xml:space="preserve"> район» </w:t>
            </w:r>
          </w:p>
          <w:p w:rsidR="00080BDF" w:rsidRPr="00080BDF" w:rsidRDefault="00080BDF" w:rsidP="00384B6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80BDF">
              <w:rPr>
                <w:rFonts w:eastAsiaTheme="minorHAnsi"/>
                <w:sz w:val="22"/>
                <w:szCs w:val="22"/>
                <w:lang w:eastAsia="en-US"/>
              </w:rPr>
              <w:t>от «</w:t>
            </w:r>
            <w:r w:rsidR="00384B6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Pr="00080BDF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 w:rsidR="00384B6E">
              <w:rPr>
                <w:rFonts w:eastAsiaTheme="minorHAnsi"/>
                <w:sz w:val="22"/>
                <w:szCs w:val="22"/>
                <w:lang w:eastAsia="en-US"/>
              </w:rPr>
              <w:t xml:space="preserve">марта </w:t>
            </w:r>
            <w:r w:rsidRPr="00080BDF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1C33E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080BDF">
              <w:rPr>
                <w:rFonts w:eastAsiaTheme="minorHAnsi"/>
                <w:sz w:val="22"/>
                <w:szCs w:val="22"/>
                <w:lang w:eastAsia="en-US"/>
              </w:rPr>
              <w:t xml:space="preserve"> г. № </w:t>
            </w:r>
            <w:r w:rsidR="00384B6E">
              <w:rPr>
                <w:rFonts w:eastAsiaTheme="minorHAnsi"/>
                <w:sz w:val="22"/>
                <w:szCs w:val="22"/>
                <w:lang w:eastAsia="en-US"/>
              </w:rPr>
              <w:t>163</w:t>
            </w:r>
            <w:bookmarkStart w:id="0" w:name="_GoBack"/>
            <w:bookmarkEnd w:id="0"/>
          </w:p>
        </w:tc>
      </w:tr>
    </w:tbl>
    <w:p w:rsidR="00080BDF" w:rsidRDefault="00080BDF" w:rsidP="00080BDF">
      <w:pPr>
        <w:ind w:firstLine="567"/>
        <w:jc w:val="right"/>
        <w:rPr>
          <w:rStyle w:val="a3"/>
          <w:bCs/>
          <w:color w:val="000000"/>
        </w:rPr>
      </w:pPr>
    </w:p>
    <w:p w:rsidR="00080BDF" w:rsidRDefault="00080BDF" w:rsidP="00080BDF">
      <w:pPr>
        <w:ind w:firstLine="567"/>
        <w:jc w:val="center"/>
        <w:rPr>
          <w:rStyle w:val="a3"/>
          <w:bCs/>
          <w:color w:val="000000"/>
        </w:rPr>
      </w:pPr>
    </w:p>
    <w:p w:rsidR="00080BDF" w:rsidRDefault="00080BDF" w:rsidP="00080BDF">
      <w:pPr>
        <w:ind w:firstLine="567"/>
        <w:jc w:val="center"/>
        <w:rPr>
          <w:rStyle w:val="a3"/>
          <w:bCs/>
          <w:color w:val="000000"/>
        </w:rPr>
      </w:pPr>
    </w:p>
    <w:p w:rsidR="00080BDF" w:rsidRDefault="00080BDF" w:rsidP="00080BDF">
      <w:pPr>
        <w:ind w:firstLine="567"/>
        <w:jc w:val="center"/>
        <w:rPr>
          <w:rStyle w:val="a3"/>
          <w:bCs/>
          <w:color w:val="000000"/>
        </w:rPr>
      </w:pPr>
      <w:r w:rsidRPr="0061521E">
        <w:rPr>
          <w:rStyle w:val="a3"/>
          <w:bCs/>
          <w:color w:val="000000"/>
        </w:rPr>
        <w:t>Котельные, расположенные в муниципальном районе</w:t>
      </w:r>
    </w:p>
    <w:p w:rsidR="00080BDF" w:rsidRPr="0061521E" w:rsidRDefault="00080BDF" w:rsidP="00080BDF">
      <w:pPr>
        <w:ind w:firstLine="567"/>
        <w:jc w:val="center"/>
        <w:rPr>
          <w:rStyle w:val="a3"/>
          <w:bCs/>
          <w:color w:val="000000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2027"/>
        <w:gridCol w:w="2028"/>
      </w:tblGrid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645530">
              <w:rPr>
                <w:rStyle w:val="a3"/>
                <w:b w:val="0"/>
                <w:bCs/>
                <w:color w:val="000000"/>
              </w:rPr>
              <w:t>Место нахождения</w:t>
            </w:r>
          </w:p>
        </w:tc>
        <w:tc>
          <w:tcPr>
            <w:tcW w:w="2027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645530">
              <w:rPr>
                <w:rStyle w:val="a3"/>
                <w:b w:val="0"/>
                <w:bCs/>
                <w:color w:val="000000"/>
              </w:rPr>
              <w:t>Марка котла</w:t>
            </w: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645530">
              <w:rPr>
                <w:rStyle w:val="a3"/>
                <w:b w:val="0"/>
                <w:bCs/>
                <w:color w:val="000000"/>
              </w:rPr>
              <w:t>Мощность</w:t>
            </w:r>
          </w:p>
        </w:tc>
      </w:tr>
      <w:tr w:rsidR="001C33E3" w:rsidRPr="00645530" w:rsidTr="001C33E3">
        <w:trPr>
          <w:jc w:val="center"/>
        </w:trPr>
        <w:tc>
          <w:tcPr>
            <w:tcW w:w="7738" w:type="dxa"/>
            <w:gridSpan w:val="3"/>
            <w:vAlign w:val="center"/>
          </w:tcPr>
          <w:p w:rsidR="001C33E3" w:rsidRPr="001C33E3" w:rsidRDefault="001C33E3" w:rsidP="00494ADA">
            <w:pPr>
              <w:jc w:val="center"/>
              <w:rPr>
                <w:rStyle w:val="a3"/>
                <w:b w:val="0"/>
                <w:bCs/>
                <w:i/>
                <w:color w:val="000000"/>
              </w:rPr>
            </w:pPr>
            <w:r w:rsidRPr="001C33E3">
              <w:rPr>
                <w:rStyle w:val="a3"/>
                <w:b w:val="0"/>
                <w:bCs/>
                <w:i/>
                <w:color w:val="000000"/>
              </w:rPr>
              <w:t>Ведомственные котельные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с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.А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>хлебинино</w:t>
            </w:r>
            <w:proofErr w:type="spellEnd"/>
          </w:p>
        </w:tc>
        <w:tc>
          <w:tcPr>
            <w:tcW w:w="2027" w:type="dxa"/>
            <w:vAlign w:val="center"/>
          </w:tcPr>
          <w:p w:rsidR="001C33E3" w:rsidRPr="002F2E0B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  <w:lang w:val="en-US"/>
              </w:rPr>
              <w:t>Superra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>с</w:t>
            </w:r>
            <w:r>
              <w:rPr>
                <w:rStyle w:val="a3"/>
                <w:b w:val="0"/>
                <w:bCs/>
                <w:color w:val="000000"/>
                <w:lang w:val="en-US"/>
              </w:rPr>
              <w:t>-1220</w:t>
            </w:r>
            <w:r w:rsidR="002F2E0B">
              <w:rPr>
                <w:rStyle w:val="a3"/>
                <w:b w:val="0"/>
                <w:bCs/>
                <w:color w:val="000000"/>
              </w:rPr>
              <w:t xml:space="preserve">    (2 </w:t>
            </w:r>
            <w:proofErr w:type="spellStart"/>
            <w:r w:rsidR="002F2E0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r w:rsidR="002F2E0B"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3,66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Котельная </w:t>
            </w:r>
            <w:proofErr w:type="spellStart"/>
            <w:r>
              <w:rPr>
                <w:rStyle w:val="a3"/>
                <w:b w:val="0"/>
                <w:bCs/>
                <w:color w:val="000000"/>
              </w:rPr>
              <w:t>ГАУЗ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 xml:space="preserve"> 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КО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 xml:space="preserve"> Санаторий «Звездный»</w:t>
            </w:r>
          </w:p>
        </w:tc>
        <w:tc>
          <w:tcPr>
            <w:tcW w:w="2027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КВА-2,5</w:t>
            </w:r>
            <w:r w:rsidR="002F2E0B">
              <w:rPr>
                <w:rStyle w:val="a3"/>
                <w:b w:val="0"/>
                <w:bCs/>
                <w:color w:val="000000"/>
              </w:rPr>
              <w:t xml:space="preserve"> (2 </w:t>
            </w:r>
            <w:proofErr w:type="spellStart"/>
            <w:proofErr w:type="gramStart"/>
            <w:r w:rsidR="002F2E0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proofErr w:type="gramEnd"/>
            <w:r w:rsidR="002F2E0B"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5 МВт</w:t>
            </w:r>
          </w:p>
        </w:tc>
      </w:tr>
      <w:tr w:rsidR="001C33E3" w:rsidRPr="00645530" w:rsidTr="001C33E3">
        <w:trPr>
          <w:jc w:val="center"/>
        </w:trPr>
        <w:tc>
          <w:tcPr>
            <w:tcW w:w="7738" w:type="dxa"/>
            <w:gridSpan w:val="3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Муниципальные </w:t>
            </w:r>
            <w:r w:rsidRPr="001C33E3">
              <w:rPr>
                <w:bCs/>
                <w:i/>
                <w:color w:val="000000"/>
              </w:rPr>
              <w:t xml:space="preserve"> котельные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с.Б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>. Козлы</w:t>
            </w:r>
          </w:p>
        </w:tc>
        <w:tc>
          <w:tcPr>
            <w:tcW w:w="2027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КСВ-0,25-115Н-1</w:t>
            </w:r>
            <w:r w:rsidR="002F2E0B">
              <w:rPr>
                <w:rStyle w:val="a3"/>
                <w:b w:val="0"/>
                <w:bCs/>
                <w:color w:val="000000"/>
              </w:rPr>
              <w:t xml:space="preserve"> (2 </w:t>
            </w:r>
            <w:proofErr w:type="spellStart"/>
            <w:proofErr w:type="gramStart"/>
            <w:r w:rsidR="002F2E0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proofErr w:type="gramEnd"/>
            <w:r w:rsidR="002F2E0B"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0,5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с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.К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>алужская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 xml:space="preserve"> опытная с/х станция</w:t>
            </w:r>
          </w:p>
        </w:tc>
        <w:tc>
          <w:tcPr>
            <w:tcW w:w="2027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Турботерм-3150</w:t>
            </w:r>
            <w:r w:rsidR="002F2E0B">
              <w:rPr>
                <w:rStyle w:val="a3"/>
                <w:b w:val="0"/>
                <w:bCs/>
                <w:color w:val="000000"/>
              </w:rPr>
              <w:t xml:space="preserve"> (2 </w:t>
            </w:r>
            <w:proofErr w:type="spellStart"/>
            <w:proofErr w:type="gramStart"/>
            <w:r w:rsidR="002F2E0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proofErr w:type="gramEnd"/>
            <w:r w:rsidR="002F2E0B"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6,3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с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.К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>орекозево</w:t>
            </w:r>
            <w:proofErr w:type="spellEnd"/>
          </w:p>
        </w:tc>
        <w:tc>
          <w:tcPr>
            <w:tcW w:w="2027" w:type="dxa"/>
            <w:vAlign w:val="center"/>
          </w:tcPr>
          <w:p w:rsidR="002F2E0B" w:rsidRDefault="001C33E3" w:rsidP="002F2E0B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Турботерм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a3"/>
                <w:b w:val="0"/>
                <w:bCs/>
                <w:color w:val="000000"/>
                <w:lang w:val="en-US"/>
              </w:rPr>
              <w:t>Standart</w:t>
            </w:r>
            <w:proofErr w:type="spellEnd"/>
            <w:r>
              <w:rPr>
                <w:rStyle w:val="a3"/>
                <w:b w:val="0"/>
                <w:bCs/>
                <w:color w:val="000000"/>
                <w:lang w:val="en-US"/>
              </w:rPr>
              <w:t>-</w:t>
            </w:r>
            <w:r>
              <w:rPr>
                <w:rStyle w:val="a3"/>
                <w:b w:val="0"/>
                <w:bCs/>
                <w:color w:val="000000"/>
              </w:rPr>
              <w:t>650</w:t>
            </w:r>
          </w:p>
          <w:p w:rsidR="001C33E3" w:rsidRPr="009D06E5" w:rsidRDefault="002F2E0B" w:rsidP="002F2E0B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 (2 </w:t>
            </w:r>
            <w:proofErr w:type="spellStart"/>
            <w:proofErr w:type="gramStart"/>
            <w:r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proofErr w:type="gramEnd"/>
            <w:r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1,3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с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.П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>еремышль</w:t>
            </w:r>
            <w:proofErr w:type="spellEnd"/>
          </w:p>
        </w:tc>
        <w:tc>
          <w:tcPr>
            <w:tcW w:w="2027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котельная «ДК»</w:t>
            </w:r>
          </w:p>
        </w:tc>
        <w:tc>
          <w:tcPr>
            <w:tcW w:w="2027" w:type="dxa"/>
            <w:vAlign w:val="center"/>
          </w:tcPr>
          <w:p w:rsidR="001C33E3" w:rsidRPr="002F2E0B" w:rsidRDefault="001C33E3" w:rsidP="002F2E0B">
            <w:pPr>
              <w:jc w:val="center"/>
              <w:rPr>
                <w:rStyle w:val="a3"/>
                <w:b w:val="0"/>
                <w:bCs/>
                <w:color w:val="000000"/>
                <w:lang w:val="en-US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  <w:lang w:val="en-US"/>
              </w:rPr>
              <w:t>SuperRac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>-1</w:t>
            </w:r>
            <w:r>
              <w:rPr>
                <w:rStyle w:val="a3"/>
                <w:b w:val="0"/>
                <w:bCs/>
                <w:color w:val="000000"/>
                <w:lang w:val="en-US"/>
              </w:rPr>
              <w:t>,</w:t>
            </w:r>
            <w:r w:rsidRPr="00E001DB">
              <w:rPr>
                <w:rStyle w:val="a3"/>
                <w:b w:val="0"/>
                <w:bCs/>
                <w:color w:val="000000"/>
              </w:rPr>
              <w:t>0</w:t>
            </w:r>
            <w:r>
              <w:rPr>
                <w:rStyle w:val="a3"/>
                <w:b w:val="0"/>
                <w:bCs/>
                <w:color w:val="000000"/>
              </w:rPr>
              <w:t>45</w:t>
            </w:r>
            <w:r w:rsidR="002F2E0B">
              <w:rPr>
                <w:rStyle w:val="a3"/>
                <w:b w:val="0"/>
                <w:bCs/>
                <w:color w:val="000000"/>
                <w:lang w:val="en-US"/>
              </w:rPr>
              <w:t xml:space="preserve"> (2 </w:t>
            </w:r>
            <w:proofErr w:type="spellStart"/>
            <w:r w:rsidR="002F2E0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r w:rsidR="002F2E0B">
              <w:rPr>
                <w:rStyle w:val="a3"/>
                <w:b w:val="0"/>
                <w:bCs/>
                <w:color w:val="000000"/>
                <w:lang w:val="en-US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2,09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Merge w:val="restart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котельная «</w:t>
            </w:r>
            <w:proofErr w:type="spellStart"/>
            <w:r>
              <w:rPr>
                <w:rStyle w:val="a3"/>
                <w:b w:val="0"/>
                <w:bCs/>
                <w:color w:val="000000"/>
              </w:rPr>
              <w:t>ЦРБ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>»</w:t>
            </w:r>
          </w:p>
          <w:p w:rsidR="001C33E3" w:rsidRPr="00645530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1C33E3" w:rsidRPr="00E001DB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Ква-0,25</w:t>
            </w:r>
            <w:r w:rsidR="002F2E0B">
              <w:rPr>
                <w:rStyle w:val="a3"/>
                <w:b w:val="0"/>
                <w:bCs/>
                <w:color w:val="000000"/>
              </w:rPr>
              <w:t xml:space="preserve"> </w:t>
            </w:r>
            <w:r w:rsidR="002F2E0B" w:rsidRPr="002F2E0B">
              <w:rPr>
                <w:bCs/>
                <w:color w:val="000000"/>
                <w:lang w:val="en-US"/>
              </w:rPr>
              <w:t xml:space="preserve">(2 </w:t>
            </w:r>
            <w:proofErr w:type="spellStart"/>
            <w:proofErr w:type="gramStart"/>
            <w:r w:rsidR="002F2E0B" w:rsidRPr="002F2E0B">
              <w:rPr>
                <w:bCs/>
                <w:color w:val="000000"/>
              </w:rPr>
              <w:t>шт</w:t>
            </w:r>
            <w:proofErr w:type="spellEnd"/>
            <w:proofErr w:type="gramEnd"/>
            <w:r w:rsidR="002F2E0B" w:rsidRPr="002F2E0B">
              <w:rPr>
                <w:bCs/>
                <w:color w:val="000000"/>
                <w:lang w:val="en-US"/>
              </w:rPr>
              <w:t>)</w:t>
            </w:r>
          </w:p>
        </w:tc>
        <w:tc>
          <w:tcPr>
            <w:tcW w:w="2028" w:type="dxa"/>
            <w:vMerge w:val="restart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0,75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Merge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Турботерм-0,25</w:t>
            </w:r>
          </w:p>
        </w:tc>
        <w:tc>
          <w:tcPr>
            <w:tcW w:w="2028" w:type="dxa"/>
            <w:vMerge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</w:tr>
      <w:tr w:rsidR="00D466CD" w:rsidRPr="00645530" w:rsidTr="001C33E3">
        <w:trPr>
          <w:jc w:val="center"/>
        </w:trPr>
        <w:tc>
          <w:tcPr>
            <w:tcW w:w="3683" w:type="dxa"/>
            <w:vAlign w:val="center"/>
          </w:tcPr>
          <w:p w:rsidR="00D466CD" w:rsidRPr="00C155FB" w:rsidRDefault="00D466CD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C155FB">
              <w:rPr>
                <w:rStyle w:val="a3"/>
                <w:b w:val="0"/>
                <w:bCs/>
                <w:color w:val="000000"/>
              </w:rPr>
              <w:t xml:space="preserve">Блочная котельная установка объекта "дошкольной образовательной организации на 75 мест" </w:t>
            </w:r>
            <w:proofErr w:type="spellStart"/>
            <w:r w:rsidRPr="00C155FB">
              <w:rPr>
                <w:rStyle w:val="a3"/>
                <w:b w:val="0"/>
                <w:bCs/>
                <w:color w:val="000000"/>
              </w:rPr>
              <w:t>с</w:t>
            </w:r>
            <w:proofErr w:type="gramStart"/>
            <w:r w:rsidRPr="00C155FB">
              <w:rPr>
                <w:rStyle w:val="a3"/>
                <w:b w:val="0"/>
                <w:bCs/>
                <w:color w:val="000000"/>
              </w:rPr>
              <w:t>.П</w:t>
            </w:r>
            <w:proofErr w:type="gramEnd"/>
            <w:r w:rsidRPr="00C155FB">
              <w:rPr>
                <w:rStyle w:val="a3"/>
                <w:b w:val="0"/>
                <w:bCs/>
                <w:color w:val="000000"/>
              </w:rPr>
              <w:t>еремышль</w:t>
            </w:r>
            <w:proofErr w:type="spellEnd"/>
          </w:p>
        </w:tc>
        <w:tc>
          <w:tcPr>
            <w:tcW w:w="2027" w:type="dxa"/>
            <w:vAlign w:val="center"/>
          </w:tcPr>
          <w:p w:rsidR="00C155FB" w:rsidRDefault="00C155FB" w:rsidP="00C155FB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 w:rsidRPr="00C155FB">
              <w:rPr>
                <w:rStyle w:val="a3"/>
                <w:b w:val="0"/>
                <w:bCs/>
                <w:color w:val="000000"/>
                <w:lang w:val="en-US"/>
              </w:rPr>
              <w:t>RSA</w:t>
            </w:r>
            <w:proofErr w:type="spellEnd"/>
            <w:r w:rsidRPr="00C155FB">
              <w:rPr>
                <w:rStyle w:val="a3"/>
                <w:b w:val="0"/>
                <w:bCs/>
                <w:color w:val="000000"/>
                <w:lang w:val="en-US"/>
              </w:rPr>
              <w:t xml:space="preserve"> 100 </w:t>
            </w:r>
          </w:p>
          <w:p w:rsidR="00D466CD" w:rsidRPr="00C155FB" w:rsidRDefault="00C155FB" w:rsidP="00C155FB">
            <w:pPr>
              <w:jc w:val="center"/>
              <w:rPr>
                <w:rStyle w:val="a3"/>
                <w:b w:val="0"/>
                <w:bCs/>
                <w:color w:val="000000"/>
                <w:lang w:val="en-US"/>
              </w:rPr>
            </w:pPr>
            <w:r w:rsidRPr="00C155FB">
              <w:rPr>
                <w:rStyle w:val="a3"/>
                <w:b w:val="0"/>
                <w:bCs/>
                <w:color w:val="000000"/>
                <w:lang w:val="en-US"/>
              </w:rPr>
              <w:t xml:space="preserve">(3 </w:t>
            </w:r>
            <w:proofErr w:type="spellStart"/>
            <w:r w:rsidRPr="00C155F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r w:rsidRPr="00C155FB">
              <w:rPr>
                <w:rStyle w:val="a3"/>
                <w:b w:val="0"/>
                <w:bCs/>
                <w:color w:val="000000"/>
                <w:lang w:val="en-US"/>
              </w:rPr>
              <w:t>)</w:t>
            </w:r>
          </w:p>
        </w:tc>
        <w:tc>
          <w:tcPr>
            <w:tcW w:w="2028" w:type="dxa"/>
            <w:vAlign w:val="center"/>
          </w:tcPr>
          <w:p w:rsidR="00D466CD" w:rsidRPr="00C155FB" w:rsidRDefault="00D466CD" w:rsidP="00D466CD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C155FB">
              <w:rPr>
                <w:rStyle w:val="a3"/>
                <w:b w:val="0"/>
                <w:bCs/>
                <w:color w:val="000000"/>
              </w:rPr>
              <w:t>0,1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Merge w:val="restart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Котельная </w:t>
            </w:r>
          </w:p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д. Горки</w:t>
            </w:r>
          </w:p>
        </w:tc>
        <w:tc>
          <w:tcPr>
            <w:tcW w:w="2027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КВА-1,25</w:t>
            </w:r>
          </w:p>
        </w:tc>
        <w:tc>
          <w:tcPr>
            <w:tcW w:w="2028" w:type="dxa"/>
            <w:vMerge w:val="restart"/>
            <w:vAlign w:val="center"/>
          </w:tcPr>
          <w:p w:rsidR="001C33E3" w:rsidRDefault="001C33E3" w:rsidP="00494ADA">
            <w:pPr>
              <w:jc w:val="center"/>
            </w:pPr>
            <w:r>
              <w:rPr>
                <w:rStyle w:val="a3"/>
                <w:b w:val="0"/>
                <w:bCs/>
                <w:color w:val="000000"/>
              </w:rPr>
              <w:t>4,25</w:t>
            </w:r>
            <w:r w:rsidRPr="00E92893">
              <w:rPr>
                <w:rStyle w:val="a3"/>
                <w:b w:val="0"/>
                <w:bCs/>
                <w:color w:val="000000"/>
              </w:rPr>
              <w:t xml:space="preserve"> М</w:t>
            </w:r>
            <w:r>
              <w:rPr>
                <w:rStyle w:val="a3"/>
                <w:b w:val="0"/>
                <w:bCs/>
                <w:color w:val="000000"/>
              </w:rPr>
              <w:t>В</w:t>
            </w:r>
            <w:r w:rsidRPr="00E92893">
              <w:rPr>
                <w:rStyle w:val="a3"/>
                <w:b w:val="0"/>
                <w:bCs/>
                <w:color w:val="000000"/>
              </w:rPr>
              <w:t>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Merge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КВА-2,5</w:t>
            </w:r>
          </w:p>
        </w:tc>
        <w:tc>
          <w:tcPr>
            <w:tcW w:w="2028" w:type="dxa"/>
            <w:vMerge/>
            <w:vAlign w:val="center"/>
          </w:tcPr>
          <w:p w:rsidR="001C33E3" w:rsidRDefault="001C33E3" w:rsidP="00494ADA">
            <w:pPr>
              <w:jc w:val="center"/>
            </w:pP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Merge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КВА-0,5</w:t>
            </w:r>
          </w:p>
        </w:tc>
        <w:tc>
          <w:tcPr>
            <w:tcW w:w="2028" w:type="dxa"/>
            <w:vMerge/>
            <w:vAlign w:val="center"/>
          </w:tcPr>
          <w:p w:rsidR="001C33E3" w:rsidRDefault="001C33E3" w:rsidP="00494ADA">
            <w:pPr>
              <w:jc w:val="center"/>
            </w:pP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Блочная котельная школы д. </w:t>
            </w:r>
            <w:proofErr w:type="spellStart"/>
            <w:r>
              <w:rPr>
                <w:rStyle w:val="a3"/>
                <w:b w:val="0"/>
                <w:bCs/>
                <w:color w:val="000000"/>
              </w:rPr>
              <w:t>Хотисино</w:t>
            </w:r>
            <w:proofErr w:type="spellEnd"/>
          </w:p>
        </w:tc>
        <w:tc>
          <w:tcPr>
            <w:tcW w:w="2027" w:type="dxa"/>
            <w:vAlign w:val="center"/>
          </w:tcPr>
          <w:p w:rsidR="001C33E3" w:rsidRPr="00B4328D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Ишма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 xml:space="preserve"> 100 </w:t>
            </w:r>
            <w:r>
              <w:rPr>
                <w:rStyle w:val="a3"/>
                <w:b w:val="0"/>
                <w:bCs/>
                <w:color w:val="000000"/>
                <w:lang w:val="en-US"/>
              </w:rPr>
              <w:t>ES</w:t>
            </w:r>
            <w:r>
              <w:rPr>
                <w:rStyle w:val="a3"/>
                <w:b w:val="0"/>
                <w:bCs/>
                <w:color w:val="000000"/>
              </w:rPr>
              <w:t xml:space="preserve">    (2 </w:t>
            </w:r>
            <w:proofErr w:type="spellStart"/>
            <w:proofErr w:type="gramStart"/>
            <w:r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proofErr w:type="gramEnd"/>
            <w:r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Default="001C33E3" w:rsidP="00494ADA">
            <w:pPr>
              <w:jc w:val="center"/>
            </w:pPr>
            <w:r>
              <w:t>0,1 МВт</w:t>
            </w:r>
          </w:p>
        </w:tc>
      </w:tr>
      <w:tr w:rsidR="001C33E3" w:rsidRPr="00645530" w:rsidTr="001C33E3">
        <w:trPr>
          <w:jc w:val="center"/>
        </w:trPr>
        <w:tc>
          <w:tcPr>
            <w:tcW w:w="3683" w:type="dxa"/>
            <w:vAlign w:val="center"/>
          </w:tcPr>
          <w:p w:rsid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Котельная школы </w:t>
            </w:r>
            <w:proofErr w:type="spellStart"/>
            <w:r>
              <w:rPr>
                <w:rStyle w:val="a3"/>
                <w:b w:val="0"/>
                <w:bCs/>
                <w:color w:val="000000"/>
              </w:rPr>
              <w:t>с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.А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>хлебинино</w:t>
            </w:r>
            <w:proofErr w:type="spellEnd"/>
          </w:p>
        </w:tc>
        <w:tc>
          <w:tcPr>
            <w:tcW w:w="2027" w:type="dxa"/>
            <w:vAlign w:val="center"/>
          </w:tcPr>
          <w:p w:rsidR="002F2E0B" w:rsidRPr="002F2E0B" w:rsidRDefault="002F2E0B" w:rsidP="00494ADA">
            <w:pPr>
              <w:jc w:val="center"/>
              <w:rPr>
                <w:rStyle w:val="a3"/>
                <w:b w:val="0"/>
                <w:bCs/>
                <w:color w:val="000000"/>
                <w:lang w:val="en-US"/>
              </w:rPr>
            </w:pPr>
            <w:proofErr w:type="spellStart"/>
            <w:r w:rsidRPr="002F2E0B">
              <w:rPr>
                <w:rStyle w:val="a3"/>
                <w:b w:val="0"/>
                <w:bCs/>
                <w:color w:val="000000"/>
                <w:lang w:val="en-US"/>
              </w:rPr>
              <w:t>ROSSEN</w:t>
            </w:r>
            <w:proofErr w:type="spellEnd"/>
            <w:r w:rsidRPr="002F2E0B">
              <w:rPr>
                <w:rStyle w:val="a3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2F2E0B">
              <w:rPr>
                <w:rStyle w:val="a3"/>
                <w:b w:val="0"/>
                <w:bCs/>
                <w:color w:val="000000"/>
                <w:lang w:val="en-US"/>
              </w:rPr>
              <w:t>RSP</w:t>
            </w:r>
            <w:proofErr w:type="spellEnd"/>
            <w:r w:rsidRPr="002F2E0B">
              <w:rPr>
                <w:rStyle w:val="a3"/>
                <w:b w:val="0"/>
                <w:bCs/>
                <w:color w:val="000000"/>
                <w:lang w:val="en-US"/>
              </w:rPr>
              <w:t xml:space="preserve"> 150 </w:t>
            </w:r>
          </w:p>
          <w:p w:rsidR="001C33E3" w:rsidRPr="001C33E3" w:rsidRDefault="001C33E3" w:rsidP="00494ADA">
            <w:pPr>
              <w:jc w:val="center"/>
              <w:rPr>
                <w:rStyle w:val="a3"/>
                <w:b w:val="0"/>
                <w:bCs/>
                <w:color w:val="000000"/>
                <w:highlight w:val="yellow"/>
              </w:rPr>
            </w:pPr>
            <w:r w:rsidRPr="002F2E0B">
              <w:rPr>
                <w:rStyle w:val="a3"/>
                <w:b w:val="0"/>
                <w:bCs/>
                <w:color w:val="000000"/>
              </w:rPr>
              <w:t>3 (</w:t>
            </w:r>
            <w:proofErr w:type="spellStart"/>
            <w:proofErr w:type="gramStart"/>
            <w:r w:rsidRPr="002F2E0B">
              <w:rPr>
                <w:rStyle w:val="a3"/>
                <w:b w:val="0"/>
                <w:bCs/>
                <w:color w:val="000000"/>
              </w:rPr>
              <w:t>шт</w:t>
            </w:r>
            <w:proofErr w:type="spellEnd"/>
            <w:proofErr w:type="gramEnd"/>
            <w:r w:rsidRPr="002F2E0B">
              <w:rPr>
                <w:rStyle w:val="a3"/>
                <w:b w:val="0"/>
                <w:bCs/>
                <w:color w:val="000000"/>
              </w:rPr>
              <w:t>)</w:t>
            </w:r>
          </w:p>
        </w:tc>
        <w:tc>
          <w:tcPr>
            <w:tcW w:w="2028" w:type="dxa"/>
            <w:vAlign w:val="center"/>
          </w:tcPr>
          <w:p w:rsidR="001C33E3" w:rsidRPr="001C33E3" w:rsidRDefault="002F2E0B" w:rsidP="00494ADA">
            <w:pPr>
              <w:jc w:val="center"/>
              <w:rPr>
                <w:highlight w:val="yellow"/>
              </w:rPr>
            </w:pPr>
            <w:r w:rsidRPr="002F2E0B">
              <w:t>0,45</w:t>
            </w:r>
          </w:p>
        </w:tc>
      </w:tr>
    </w:tbl>
    <w:p w:rsidR="00753503" w:rsidRDefault="00753503"/>
    <w:p w:rsidR="002F2E0B" w:rsidRDefault="002F2E0B"/>
    <w:sectPr w:rsidR="002F2E0B" w:rsidSect="001C33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F"/>
    <w:rsid w:val="00080BDF"/>
    <w:rsid w:val="001C33E3"/>
    <w:rsid w:val="002F2E0B"/>
    <w:rsid w:val="00384B6E"/>
    <w:rsid w:val="004520DD"/>
    <w:rsid w:val="00753503"/>
    <w:rsid w:val="00C155FB"/>
    <w:rsid w:val="00D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0BDF"/>
    <w:rPr>
      <w:rFonts w:cs="Times New Roman"/>
      <w:b/>
    </w:rPr>
  </w:style>
  <w:style w:type="table" w:styleId="a4">
    <w:name w:val="Table Grid"/>
    <w:basedOn w:val="a1"/>
    <w:uiPriority w:val="59"/>
    <w:rsid w:val="0008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0BDF"/>
    <w:rPr>
      <w:rFonts w:cs="Times New Roman"/>
      <w:b/>
    </w:rPr>
  </w:style>
  <w:style w:type="table" w:styleId="a4">
    <w:name w:val="Table Grid"/>
    <w:basedOn w:val="a1"/>
    <w:uiPriority w:val="59"/>
    <w:rsid w:val="0008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311C-BB46-4EF0-A7C7-789A23B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7</cp:revision>
  <dcterms:created xsi:type="dcterms:W3CDTF">2022-02-11T09:42:00Z</dcterms:created>
  <dcterms:modified xsi:type="dcterms:W3CDTF">2022-03-09T06:19:00Z</dcterms:modified>
</cp:coreProperties>
</file>