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51" w:rsidRPr="00F34C51" w:rsidRDefault="00F34C51" w:rsidP="004A5346">
      <w:pPr>
        <w:pStyle w:val="a3"/>
        <w:rPr>
          <w:rFonts w:ascii="Courier New" w:hAnsi="Courier New" w:cs="Courier New"/>
        </w:rPr>
      </w:pPr>
      <w:r w:rsidRPr="00F34C51">
        <w:rPr>
          <w:rFonts w:ascii="Courier New" w:hAnsi="Courier New" w:cs="Courier New"/>
        </w:rPr>
        <w:t xml:space="preserve">                                                                                                                                                                                            </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СЕЛЬСКАЯ ДУМА</w:t>
      </w:r>
    </w:p>
    <w:p w:rsidR="00F34C51" w:rsidRPr="00F34C51" w:rsidRDefault="00F34C51" w:rsidP="004A5346">
      <w:pPr>
        <w:pStyle w:val="a3"/>
        <w:rPr>
          <w:rFonts w:ascii="Courier New" w:hAnsi="Courier New" w:cs="Courier New"/>
        </w:rPr>
      </w:pPr>
      <w:r w:rsidRPr="00F34C51">
        <w:rPr>
          <w:rFonts w:ascii="Courier New" w:hAnsi="Courier New" w:cs="Courier New"/>
        </w:rPr>
        <w:t>сельского поселения «Село Ильинское»</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РЕШЕНИЕ                                                                                                          </w:t>
      </w:r>
    </w:p>
    <w:p w:rsidR="00F34C51" w:rsidRPr="00F34C51" w:rsidRDefault="00F34C51" w:rsidP="004A5346">
      <w:pPr>
        <w:pStyle w:val="a3"/>
        <w:rPr>
          <w:rFonts w:ascii="Courier New" w:hAnsi="Courier New" w:cs="Courier New"/>
        </w:rPr>
      </w:pPr>
      <w:r w:rsidRPr="00F34C51">
        <w:rPr>
          <w:rFonts w:ascii="Courier New" w:hAnsi="Courier New" w:cs="Courier New"/>
        </w:rPr>
        <w:t>от 20 декабря 2019 года                                                                                       №132</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О бюджете муниципального образования </w:t>
      </w:r>
    </w:p>
    <w:p w:rsidR="00F34C51" w:rsidRPr="00F34C51" w:rsidRDefault="00F34C51" w:rsidP="004A5346">
      <w:pPr>
        <w:pStyle w:val="a3"/>
        <w:rPr>
          <w:rFonts w:ascii="Courier New" w:hAnsi="Courier New" w:cs="Courier New"/>
        </w:rPr>
      </w:pPr>
      <w:r w:rsidRPr="00F34C51">
        <w:rPr>
          <w:rFonts w:ascii="Courier New" w:hAnsi="Courier New" w:cs="Courier New"/>
        </w:rPr>
        <w:t>сельского поселения «Село Ильинское»</w:t>
      </w:r>
    </w:p>
    <w:p w:rsidR="00F34C51" w:rsidRPr="00F34C51" w:rsidRDefault="00F34C51" w:rsidP="004A5346">
      <w:pPr>
        <w:pStyle w:val="a3"/>
        <w:rPr>
          <w:rFonts w:ascii="Courier New" w:hAnsi="Courier New" w:cs="Courier New"/>
        </w:rPr>
      </w:pPr>
      <w:r w:rsidRPr="00F34C51">
        <w:rPr>
          <w:rFonts w:ascii="Courier New" w:hAnsi="Courier New" w:cs="Courier New"/>
        </w:rPr>
        <w:t>на2020 год и на плановый период 2021 и 2022 годов</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В соответствии со ст.9 Бюджетного кодекса Российской Федерации и со ст.35 Федерального закона от 06 октября 2003 года №131-ФЗ «Об общих принципах организации местного самоуправления в Российской Федерации» Сельская Дума сельского поселения </w:t>
      </w:r>
    </w:p>
    <w:p w:rsidR="00F34C51" w:rsidRPr="00F34C51" w:rsidRDefault="00F34C51" w:rsidP="004A5346">
      <w:pPr>
        <w:pStyle w:val="a3"/>
        <w:rPr>
          <w:rFonts w:ascii="Courier New" w:hAnsi="Courier New" w:cs="Courier New"/>
        </w:rPr>
      </w:pPr>
      <w:r w:rsidRPr="00F34C51">
        <w:rPr>
          <w:rFonts w:ascii="Courier New" w:hAnsi="Courier New" w:cs="Courier New"/>
        </w:rPr>
        <w:t>РЕШИЛА:</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1. Утвердить основные характеристики бюджета муниципального образования сельского поселения «Село Ильинское» на 2020 год:</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прогнозируемый общий объем доходов бюджета муниципального образования сельского поселения «Село Ильинское» в сумме 3 679 099 рублей, в том числе объем безвозмездных поступлений в сумме 2 906 399 рублей;</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общий объем расходов бюджета муниципального образования сельского поселения «Село Ильинское» в сумме 3 679 099 рублей;</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общий объем бюджетных ассигнований Дорожного фонда сельского поселения «Село Ильинское» в сумме 236 800 рублей;</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верхний предел муниципального внутреннего долга муниципального образования сельского поселения «Село Ильинское» на 01.01.2021 года в сумме 0 рублей, в том числе верхний предел по муниципальным гарантиям 0 рублей;</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нормативную величину резервного фонда администрации сельского поселения «Село Ильинское» в сумме 1000 рублей.</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дефицит (профицит) бюджета муниципального образования сельского поселения «Село Ильинское» отсутствует.</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2. Утвердить основные характеристики бюджета муниципального образования сельского поселения «Село Ильинское» на 2021 год и на 2022 год:</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прогнозируемый общий объем доходов бюджета муниципального образования сельского поселения «Село Ильинское» на 2021 год в сумме        3 587 292 рубля, в том числе объем безвозмездных поступлений в сумме         2 806 562 рубля, на 2022 год в сумме 3 830 344 рубля, в том числе объем безвозмездных поступлений в сумме  3 048 534 рубля;</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общий объем расходов бюджета муниципального образования сельского поселения «Село Ильинское» на 2021 год в сумме 3 587 292 рубля, в том числе условно утверждаемые расходы в сумме 59 311 рублей и на 2022 год в сумме 3 830 344 рубля, в том числе условно утверждаемые расходы в сумме 118 675 рублей;</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общий объем бюджетных ассигнований Дорожного фонда сельского поселения «Село Ильинское» на 2021 год в сумме 236 800 рублей и на 2022 год в сумме 236 800 рублей;</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верхний предел муниципального внутреннего долга муниципального образования сельского поселения «Село Ильинское» на 01.01.2022 года в сумме 0 рублей; в том числе верхний предел по муниципальным гарантиям 0 рублей, и на 01.01.2023 года в сумме 0 рублей, в том числе верхний предел по муниципальным гарантиям 0 рублей;      </w:t>
      </w:r>
    </w:p>
    <w:p w:rsidR="00F34C51" w:rsidRPr="00F34C51" w:rsidRDefault="00F34C51" w:rsidP="004A5346">
      <w:pPr>
        <w:pStyle w:val="a3"/>
        <w:rPr>
          <w:rFonts w:ascii="Courier New" w:hAnsi="Courier New" w:cs="Courier New"/>
        </w:rPr>
      </w:pPr>
      <w:r w:rsidRPr="00F34C51">
        <w:rPr>
          <w:rFonts w:ascii="Courier New" w:hAnsi="Courier New" w:cs="Courier New"/>
        </w:rPr>
        <w:lastRenderedPageBreak/>
        <w:t xml:space="preserve">     - нормативную величину резервного фонда администрации муниципального образования сельского поселения «Село Ильинское» на 2021 год в сумме 1000 рублей; на 2022 год в сумме 1000 рублей.</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прогнозируемый дефицит (профицит) бюджета муниципального образования сельского поселения «Село Ильинское» на 2021 год и на 2022 год отсутствует.</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3. Утвердить нормативы распределения доходов между бюджетом муниципального района «Перемышльский район» и бюджетом сельского поселения «Село Ильинское» на 2020 год и на плановый период 2021 и 2022 годов согласно приложению № 1 к настоящему Решению.</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4. Утвердить перечень главных администраторов доходов согласно приложению № 2 к настоящему Решению.</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5. Утвердить перечень главных администраторов источников финансирования дефицита бюджета муниципального образования сельского поселения «Село Ильинское» согласно приложению № 3   к настоящему Решению. </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6. В случае изменения в 2020 году состава или функций главных администраторов бюджета муниципального образования сельского поселения «Село Ильинское» отдел финансов администрации муниципального района «Перемышльский район», исполняющий бюджет муниципального образования сельского поселения «Село Ильинское», вправе вносить соответствующие изменения в перечень главных администраторов доходов бюджета, а также в состав закрепленных за ними кодов классификации доходов бюджетов Российской Федерации. </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7. Утвердить поступления доходов бюджета муниципального образования сельского поселения «Село Ильинское» по кодам классификации доходов бюджетов бюджетной системы Российской Федерации:</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на 2020 год согласно приложению № 4 к настоящему Решению;</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 на плановый период 2021 и 2022 годов согласно приложению № 5 к настоящему Решению.</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8. Утвердить ведомственную структуру расходов бюджета муниципального образования сельского поселения «Село Ильинское»:</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на 2020 год -  согласно приложению № 6 к настоящему Решению;</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на плановый период 2021 и 2022 годов – согласно приложению № 7 к настоящему Решению.</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9. Утвердить в составе ведомственной структуры расходов перечень главных распорядителей средств бюджета сельского поселения, разделов, подразделов, целевых статей (муниципальных программ и непрограммных направлений деятельности), групп и подгрупп видов расходов бюджета сельского поселении «Село Ильинское» на 2020 год и на плановый период 2021 и 2022 годов согласно приложениям № 6 и 7 к настоящему Решению.</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10. Утвердить распределение бюджетных ассигнований бюджета сельского поселения «Село Ильинское»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на 2020 год -  согласно приложению № 8 к настоящему Решению;</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на плановый период 2021 и 2022 годов – согласно приложению № 9 к настоящему Решению.</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11. Утвердить распределение бюджетных ассигнований бюджета сельского поселения «Село Ильинское»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p w:rsidR="00F34C51" w:rsidRPr="00F34C51" w:rsidRDefault="00F34C51" w:rsidP="004A5346">
      <w:pPr>
        <w:pStyle w:val="a3"/>
        <w:rPr>
          <w:rFonts w:ascii="Courier New" w:hAnsi="Courier New" w:cs="Courier New"/>
        </w:rPr>
      </w:pPr>
      <w:r w:rsidRPr="00F34C51">
        <w:rPr>
          <w:rFonts w:ascii="Courier New" w:hAnsi="Courier New" w:cs="Courier New"/>
        </w:rPr>
        <w:lastRenderedPageBreak/>
        <w:t xml:space="preserve">     на 2020 год -  согласно приложению № 10 к настоящему Решению;</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на плановый период 2021 и 2022 годов – согласно приложению №11 к настоящему Решению. </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12. 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сложившихся на 1 января 2020 года, в размере 3 процентов.</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В случае необходимости администрация сельского поселения вправе осуществлять мероприятия по оптимизации расходов.</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13. Утвердить в доходах бюджета муниципального образования сельского поселения «Село Ильинское» объемы межбюджетных трансфертов, предоставляемых из бюджета муниципального района «Перемышльский район»:</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на 2020 год -  согласно приложению № 12 к настоящему Решению;</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на плановый период 2021 и 2022 годов – согласно приложению № 13 к настоящему Решению. </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14. Утвердить в расходах бюджета муниципального образования сельского поселения «Село Ильинское» объемы межбюджетных трансфертов из бюджета сельского поселения, направляемые на финансирование расходов, связанных с передачей осуществления части полномочий органов местного самоуправления, на районный уровень:</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на 2020 год - согласно приложению № 14 к настоящему Решению;</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на плановый период 2021 и 2022 годов – согласно приложению № 15 к настоящему Решению. </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15.  Настоящее Решение вступает в силу с 01 января 2020 года.</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16. Настоящее решение подлежит опубликованию.</w:t>
      </w: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Глава сельского поселения                                                        М.А.Бузырёв</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С полным текстом  решения Сельской Думы сельского поселения «Село Ильинское» «О бюджете муниципального образования сельское поселение «Село Ильинское» на 2020 год и плановый период 2021-2022 годов можно ознакомится на официальном сайте Перемышльский район РФ в разделе «поселения – СП «Село Ильинское»</w:t>
      </w:r>
    </w:p>
    <w:p w:rsidR="00F34C51" w:rsidRPr="00F34C51" w:rsidRDefault="00F34C51" w:rsidP="004A5346">
      <w:pPr>
        <w:pStyle w:val="a3"/>
        <w:rPr>
          <w:rFonts w:ascii="Courier New" w:hAnsi="Courier New" w:cs="Courier New"/>
        </w:rPr>
      </w:pPr>
      <w:r w:rsidRPr="00F34C51">
        <w:rPr>
          <w:rFonts w:ascii="Courier New" w:hAnsi="Courier New" w:cs="Courier New"/>
        </w:rPr>
        <w:t xml:space="preserve">  </w:t>
      </w:r>
    </w:p>
    <w:p w:rsidR="00F34C51" w:rsidRDefault="00F34C51" w:rsidP="004A5346">
      <w:pPr>
        <w:pStyle w:val="a3"/>
        <w:rPr>
          <w:rFonts w:ascii="Courier New" w:hAnsi="Courier New" w:cs="Courier New"/>
        </w:rPr>
      </w:pPr>
    </w:p>
    <w:sectPr w:rsidR="00F34C51" w:rsidSect="004A5346">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F15"/>
    <w:rsid w:val="00002AEE"/>
    <w:rsid w:val="0000605E"/>
    <w:rsid w:val="0000705B"/>
    <w:rsid w:val="00010BC7"/>
    <w:rsid w:val="000128F1"/>
    <w:rsid w:val="0001414E"/>
    <w:rsid w:val="000222F3"/>
    <w:rsid w:val="00033D85"/>
    <w:rsid w:val="00043E36"/>
    <w:rsid w:val="000505C9"/>
    <w:rsid w:val="00054E8E"/>
    <w:rsid w:val="00055713"/>
    <w:rsid w:val="00062D52"/>
    <w:rsid w:val="00065FB8"/>
    <w:rsid w:val="0007396D"/>
    <w:rsid w:val="00073DB8"/>
    <w:rsid w:val="00077A8A"/>
    <w:rsid w:val="000807CD"/>
    <w:rsid w:val="00082B59"/>
    <w:rsid w:val="0009683E"/>
    <w:rsid w:val="000A5E10"/>
    <w:rsid w:val="000B42B0"/>
    <w:rsid w:val="000C6804"/>
    <w:rsid w:val="000D1EF2"/>
    <w:rsid w:val="000D330A"/>
    <w:rsid w:val="000D5AFC"/>
    <w:rsid w:val="000E0CE8"/>
    <w:rsid w:val="000E13A3"/>
    <w:rsid w:val="000E39A6"/>
    <w:rsid w:val="000E58E5"/>
    <w:rsid w:val="000E61C0"/>
    <w:rsid w:val="000F7EED"/>
    <w:rsid w:val="001031D7"/>
    <w:rsid w:val="0012091A"/>
    <w:rsid w:val="00121E77"/>
    <w:rsid w:val="00121F50"/>
    <w:rsid w:val="001249D7"/>
    <w:rsid w:val="00125108"/>
    <w:rsid w:val="00126218"/>
    <w:rsid w:val="001309CB"/>
    <w:rsid w:val="00133505"/>
    <w:rsid w:val="00140138"/>
    <w:rsid w:val="00140E2C"/>
    <w:rsid w:val="00142DA8"/>
    <w:rsid w:val="00145C1D"/>
    <w:rsid w:val="00152D30"/>
    <w:rsid w:val="00156D33"/>
    <w:rsid w:val="00157A8E"/>
    <w:rsid w:val="00164879"/>
    <w:rsid w:val="001668EF"/>
    <w:rsid w:val="001719F0"/>
    <w:rsid w:val="00180D37"/>
    <w:rsid w:val="001839FD"/>
    <w:rsid w:val="00184153"/>
    <w:rsid w:val="00185C2B"/>
    <w:rsid w:val="001908F7"/>
    <w:rsid w:val="001A2AD6"/>
    <w:rsid w:val="001A5E18"/>
    <w:rsid w:val="001B7E92"/>
    <w:rsid w:val="001C1EDD"/>
    <w:rsid w:val="001C5F15"/>
    <w:rsid w:val="001D70DB"/>
    <w:rsid w:val="001D7368"/>
    <w:rsid w:val="001D79D0"/>
    <w:rsid w:val="001F3D14"/>
    <w:rsid w:val="002077CA"/>
    <w:rsid w:val="002136C3"/>
    <w:rsid w:val="00214507"/>
    <w:rsid w:val="00220D91"/>
    <w:rsid w:val="002221FC"/>
    <w:rsid w:val="0022344B"/>
    <w:rsid w:val="00223BA7"/>
    <w:rsid w:val="0022485C"/>
    <w:rsid w:val="00224DFF"/>
    <w:rsid w:val="00231FC0"/>
    <w:rsid w:val="00235ED0"/>
    <w:rsid w:val="002455B7"/>
    <w:rsid w:val="002476AB"/>
    <w:rsid w:val="0025385C"/>
    <w:rsid w:val="002657F4"/>
    <w:rsid w:val="002670E4"/>
    <w:rsid w:val="00273B91"/>
    <w:rsid w:val="002742D9"/>
    <w:rsid w:val="00274DDD"/>
    <w:rsid w:val="002775D8"/>
    <w:rsid w:val="002867A7"/>
    <w:rsid w:val="00286EC2"/>
    <w:rsid w:val="00293A2D"/>
    <w:rsid w:val="00295303"/>
    <w:rsid w:val="00297C8B"/>
    <w:rsid w:val="002A39F9"/>
    <w:rsid w:val="002A567D"/>
    <w:rsid w:val="002D56CF"/>
    <w:rsid w:val="002D7DD4"/>
    <w:rsid w:val="002E049E"/>
    <w:rsid w:val="002E6010"/>
    <w:rsid w:val="002E7918"/>
    <w:rsid w:val="002F22D1"/>
    <w:rsid w:val="002F7E2D"/>
    <w:rsid w:val="00301A04"/>
    <w:rsid w:val="00302FB8"/>
    <w:rsid w:val="00305883"/>
    <w:rsid w:val="00311453"/>
    <w:rsid w:val="003128D9"/>
    <w:rsid w:val="00313972"/>
    <w:rsid w:val="00317ADE"/>
    <w:rsid w:val="003218A8"/>
    <w:rsid w:val="003322D3"/>
    <w:rsid w:val="0033538D"/>
    <w:rsid w:val="00337464"/>
    <w:rsid w:val="00340038"/>
    <w:rsid w:val="0034031C"/>
    <w:rsid w:val="00342486"/>
    <w:rsid w:val="00342C59"/>
    <w:rsid w:val="00346CF4"/>
    <w:rsid w:val="00347431"/>
    <w:rsid w:val="00350A60"/>
    <w:rsid w:val="00352297"/>
    <w:rsid w:val="00354611"/>
    <w:rsid w:val="0035538B"/>
    <w:rsid w:val="00355DB3"/>
    <w:rsid w:val="00356B06"/>
    <w:rsid w:val="0036165F"/>
    <w:rsid w:val="00361C12"/>
    <w:rsid w:val="00364FA4"/>
    <w:rsid w:val="00366E68"/>
    <w:rsid w:val="003744EA"/>
    <w:rsid w:val="00374AFC"/>
    <w:rsid w:val="00375F0A"/>
    <w:rsid w:val="003810EE"/>
    <w:rsid w:val="00390C91"/>
    <w:rsid w:val="00393B03"/>
    <w:rsid w:val="00394CD9"/>
    <w:rsid w:val="003C0CBF"/>
    <w:rsid w:val="003C5221"/>
    <w:rsid w:val="003C5596"/>
    <w:rsid w:val="003D122A"/>
    <w:rsid w:val="003D230E"/>
    <w:rsid w:val="003E2809"/>
    <w:rsid w:val="003E4109"/>
    <w:rsid w:val="003F2A48"/>
    <w:rsid w:val="003F3BA0"/>
    <w:rsid w:val="003F7617"/>
    <w:rsid w:val="004004DE"/>
    <w:rsid w:val="004040BF"/>
    <w:rsid w:val="00413E8C"/>
    <w:rsid w:val="00414ECA"/>
    <w:rsid w:val="00432795"/>
    <w:rsid w:val="00433CF5"/>
    <w:rsid w:val="0044034F"/>
    <w:rsid w:val="00440DAA"/>
    <w:rsid w:val="0044468A"/>
    <w:rsid w:val="00445C03"/>
    <w:rsid w:val="00446A63"/>
    <w:rsid w:val="0045378E"/>
    <w:rsid w:val="00453B1A"/>
    <w:rsid w:val="00454D95"/>
    <w:rsid w:val="00457719"/>
    <w:rsid w:val="00457D44"/>
    <w:rsid w:val="00463528"/>
    <w:rsid w:val="00466C1D"/>
    <w:rsid w:val="00467D01"/>
    <w:rsid w:val="00471C14"/>
    <w:rsid w:val="004800EF"/>
    <w:rsid w:val="00480136"/>
    <w:rsid w:val="00482BA8"/>
    <w:rsid w:val="004901B0"/>
    <w:rsid w:val="004975AC"/>
    <w:rsid w:val="004A1250"/>
    <w:rsid w:val="004B0102"/>
    <w:rsid w:val="004B0480"/>
    <w:rsid w:val="004B2927"/>
    <w:rsid w:val="004B662B"/>
    <w:rsid w:val="004C01C3"/>
    <w:rsid w:val="004C6A23"/>
    <w:rsid w:val="004D1C38"/>
    <w:rsid w:val="004D472B"/>
    <w:rsid w:val="004D6CD9"/>
    <w:rsid w:val="004E22EC"/>
    <w:rsid w:val="004E6533"/>
    <w:rsid w:val="004E68A0"/>
    <w:rsid w:val="004E7242"/>
    <w:rsid w:val="004F2CF0"/>
    <w:rsid w:val="004F6986"/>
    <w:rsid w:val="00500020"/>
    <w:rsid w:val="005024E6"/>
    <w:rsid w:val="00506806"/>
    <w:rsid w:val="005133F5"/>
    <w:rsid w:val="00513CDD"/>
    <w:rsid w:val="00517402"/>
    <w:rsid w:val="00521A78"/>
    <w:rsid w:val="00525BF1"/>
    <w:rsid w:val="0053173B"/>
    <w:rsid w:val="00531D15"/>
    <w:rsid w:val="00532934"/>
    <w:rsid w:val="0054636F"/>
    <w:rsid w:val="00550118"/>
    <w:rsid w:val="00553008"/>
    <w:rsid w:val="00553B09"/>
    <w:rsid w:val="00554B91"/>
    <w:rsid w:val="005615CF"/>
    <w:rsid w:val="005618EE"/>
    <w:rsid w:val="005652BB"/>
    <w:rsid w:val="005664E2"/>
    <w:rsid w:val="00570E5A"/>
    <w:rsid w:val="00571ABE"/>
    <w:rsid w:val="00574DDB"/>
    <w:rsid w:val="00577CBC"/>
    <w:rsid w:val="00582D22"/>
    <w:rsid w:val="005839DB"/>
    <w:rsid w:val="00586352"/>
    <w:rsid w:val="00587F24"/>
    <w:rsid w:val="005944B8"/>
    <w:rsid w:val="00597717"/>
    <w:rsid w:val="005A24E2"/>
    <w:rsid w:val="005A4F7C"/>
    <w:rsid w:val="005A54BE"/>
    <w:rsid w:val="005A6B6B"/>
    <w:rsid w:val="005B438A"/>
    <w:rsid w:val="005C07B1"/>
    <w:rsid w:val="005C3160"/>
    <w:rsid w:val="005C34F8"/>
    <w:rsid w:val="005C3B5A"/>
    <w:rsid w:val="005D2BB7"/>
    <w:rsid w:val="005D5D65"/>
    <w:rsid w:val="005E0EF5"/>
    <w:rsid w:val="005E3CDA"/>
    <w:rsid w:val="005E64B5"/>
    <w:rsid w:val="005E65D1"/>
    <w:rsid w:val="005F5E45"/>
    <w:rsid w:val="005F6F1F"/>
    <w:rsid w:val="005F7639"/>
    <w:rsid w:val="00610E68"/>
    <w:rsid w:val="006133EE"/>
    <w:rsid w:val="006233D8"/>
    <w:rsid w:val="006331F5"/>
    <w:rsid w:val="00636386"/>
    <w:rsid w:val="006665F2"/>
    <w:rsid w:val="006724A0"/>
    <w:rsid w:val="00675DF0"/>
    <w:rsid w:val="0068042C"/>
    <w:rsid w:val="00687629"/>
    <w:rsid w:val="006952A4"/>
    <w:rsid w:val="0069644F"/>
    <w:rsid w:val="00697FB1"/>
    <w:rsid w:val="006A0345"/>
    <w:rsid w:val="006A14E3"/>
    <w:rsid w:val="006B6539"/>
    <w:rsid w:val="006C38FB"/>
    <w:rsid w:val="006C4903"/>
    <w:rsid w:val="006C4AD8"/>
    <w:rsid w:val="006C78F4"/>
    <w:rsid w:val="006C7988"/>
    <w:rsid w:val="006D5EAB"/>
    <w:rsid w:val="006D6680"/>
    <w:rsid w:val="006D6AB9"/>
    <w:rsid w:val="006D7AC0"/>
    <w:rsid w:val="006F14EA"/>
    <w:rsid w:val="006F4666"/>
    <w:rsid w:val="006F52AF"/>
    <w:rsid w:val="006F738A"/>
    <w:rsid w:val="00703998"/>
    <w:rsid w:val="00705175"/>
    <w:rsid w:val="00715A6C"/>
    <w:rsid w:val="007232FB"/>
    <w:rsid w:val="00724C9A"/>
    <w:rsid w:val="007260C9"/>
    <w:rsid w:val="00741E98"/>
    <w:rsid w:val="0074452B"/>
    <w:rsid w:val="00744EAA"/>
    <w:rsid w:val="00746DB8"/>
    <w:rsid w:val="00762937"/>
    <w:rsid w:val="00765473"/>
    <w:rsid w:val="00766748"/>
    <w:rsid w:val="00772F3A"/>
    <w:rsid w:val="00773736"/>
    <w:rsid w:val="0077763A"/>
    <w:rsid w:val="00777DA5"/>
    <w:rsid w:val="00780EE0"/>
    <w:rsid w:val="00795AA9"/>
    <w:rsid w:val="00796EBD"/>
    <w:rsid w:val="007B0734"/>
    <w:rsid w:val="007B1C7E"/>
    <w:rsid w:val="007C2A00"/>
    <w:rsid w:val="007D5A13"/>
    <w:rsid w:val="007E08AA"/>
    <w:rsid w:val="007E4015"/>
    <w:rsid w:val="007F1569"/>
    <w:rsid w:val="007F200A"/>
    <w:rsid w:val="00801909"/>
    <w:rsid w:val="00804158"/>
    <w:rsid w:val="00816C65"/>
    <w:rsid w:val="008254FA"/>
    <w:rsid w:val="00826AFE"/>
    <w:rsid w:val="008304F7"/>
    <w:rsid w:val="00832C80"/>
    <w:rsid w:val="008359A4"/>
    <w:rsid w:val="00836A5B"/>
    <w:rsid w:val="00837296"/>
    <w:rsid w:val="0085129B"/>
    <w:rsid w:val="00852BBF"/>
    <w:rsid w:val="00854661"/>
    <w:rsid w:val="008746DD"/>
    <w:rsid w:val="0087643F"/>
    <w:rsid w:val="008777C7"/>
    <w:rsid w:val="00894975"/>
    <w:rsid w:val="008A37DE"/>
    <w:rsid w:val="008A519D"/>
    <w:rsid w:val="008A5EFD"/>
    <w:rsid w:val="008B2254"/>
    <w:rsid w:val="008B45E4"/>
    <w:rsid w:val="008C4516"/>
    <w:rsid w:val="008C7C00"/>
    <w:rsid w:val="008D378D"/>
    <w:rsid w:val="008D790D"/>
    <w:rsid w:val="008D7CB3"/>
    <w:rsid w:val="008E386B"/>
    <w:rsid w:val="008F18BA"/>
    <w:rsid w:val="00900344"/>
    <w:rsid w:val="00904BFC"/>
    <w:rsid w:val="00912C5D"/>
    <w:rsid w:val="00913DBF"/>
    <w:rsid w:val="00913F2B"/>
    <w:rsid w:val="00921ABC"/>
    <w:rsid w:val="00921D46"/>
    <w:rsid w:val="009224A8"/>
    <w:rsid w:val="009270A6"/>
    <w:rsid w:val="0093143E"/>
    <w:rsid w:val="009326BB"/>
    <w:rsid w:val="00932D4C"/>
    <w:rsid w:val="009400BC"/>
    <w:rsid w:val="00941846"/>
    <w:rsid w:val="00944E5D"/>
    <w:rsid w:val="009457A2"/>
    <w:rsid w:val="00945C35"/>
    <w:rsid w:val="00946FD5"/>
    <w:rsid w:val="00961B76"/>
    <w:rsid w:val="009625FF"/>
    <w:rsid w:val="00964155"/>
    <w:rsid w:val="00975EC6"/>
    <w:rsid w:val="00981A19"/>
    <w:rsid w:val="0098539D"/>
    <w:rsid w:val="009874CC"/>
    <w:rsid w:val="009938BE"/>
    <w:rsid w:val="00995B18"/>
    <w:rsid w:val="0099711F"/>
    <w:rsid w:val="00997CB4"/>
    <w:rsid w:val="009A4AB5"/>
    <w:rsid w:val="009A6008"/>
    <w:rsid w:val="009A78C7"/>
    <w:rsid w:val="009B23F9"/>
    <w:rsid w:val="009B2653"/>
    <w:rsid w:val="009B2F5B"/>
    <w:rsid w:val="009C0CDB"/>
    <w:rsid w:val="009C1FBA"/>
    <w:rsid w:val="009C3620"/>
    <w:rsid w:val="009C3A58"/>
    <w:rsid w:val="009D0794"/>
    <w:rsid w:val="009E4832"/>
    <w:rsid w:val="009E619A"/>
    <w:rsid w:val="009E6594"/>
    <w:rsid w:val="009F009C"/>
    <w:rsid w:val="009F1EDB"/>
    <w:rsid w:val="009F680F"/>
    <w:rsid w:val="00A0047E"/>
    <w:rsid w:val="00A02C50"/>
    <w:rsid w:val="00A10786"/>
    <w:rsid w:val="00A110E6"/>
    <w:rsid w:val="00A12AAD"/>
    <w:rsid w:val="00A13A9B"/>
    <w:rsid w:val="00A13B4D"/>
    <w:rsid w:val="00A1761F"/>
    <w:rsid w:val="00A328E9"/>
    <w:rsid w:val="00A329B7"/>
    <w:rsid w:val="00A43AFC"/>
    <w:rsid w:val="00A46F62"/>
    <w:rsid w:val="00A47475"/>
    <w:rsid w:val="00A506AB"/>
    <w:rsid w:val="00A56EA6"/>
    <w:rsid w:val="00A671B1"/>
    <w:rsid w:val="00A71FA4"/>
    <w:rsid w:val="00A7239A"/>
    <w:rsid w:val="00A741DF"/>
    <w:rsid w:val="00A76278"/>
    <w:rsid w:val="00A767D0"/>
    <w:rsid w:val="00A77D39"/>
    <w:rsid w:val="00A94E0C"/>
    <w:rsid w:val="00A966D5"/>
    <w:rsid w:val="00AA1F4B"/>
    <w:rsid w:val="00AA34D8"/>
    <w:rsid w:val="00AB2823"/>
    <w:rsid w:val="00AB5465"/>
    <w:rsid w:val="00AB6145"/>
    <w:rsid w:val="00AB6336"/>
    <w:rsid w:val="00AC0309"/>
    <w:rsid w:val="00AC0B3D"/>
    <w:rsid w:val="00AD5977"/>
    <w:rsid w:val="00AE45C6"/>
    <w:rsid w:val="00AE5F33"/>
    <w:rsid w:val="00AF36C9"/>
    <w:rsid w:val="00B023ED"/>
    <w:rsid w:val="00B02A3C"/>
    <w:rsid w:val="00B02FF0"/>
    <w:rsid w:val="00B133C0"/>
    <w:rsid w:val="00B227EF"/>
    <w:rsid w:val="00B23CA1"/>
    <w:rsid w:val="00B2661D"/>
    <w:rsid w:val="00B2690B"/>
    <w:rsid w:val="00B3201B"/>
    <w:rsid w:val="00B34D3D"/>
    <w:rsid w:val="00B42CA9"/>
    <w:rsid w:val="00B520D9"/>
    <w:rsid w:val="00B522C0"/>
    <w:rsid w:val="00B52915"/>
    <w:rsid w:val="00B52C2A"/>
    <w:rsid w:val="00B563FB"/>
    <w:rsid w:val="00B565B2"/>
    <w:rsid w:val="00B67113"/>
    <w:rsid w:val="00B67590"/>
    <w:rsid w:val="00B71B16"/>
    <w:rsid w:val="00B73DDA"/>
    <w:rsid w:val="00B747E0"/>
    <w:rsid w:val="00B763A1"/>
    <w:rsid w:val="00B8157A"/>
    <w:rsid w:val="00B837A5"/>
    <w:rsid w:val="00B908FB"/>
    <w:rsid w:val="00B93573"/>
    <w:rsid w:val="00BA1E7A"/>
    <w:rsid w:val="00BA40B9"/>
    <w:rsid w:val="00BA5968"/>
    <w:rsid w:val="00BA7E8A"/>
    <w:rsid w:val="00BB303E"/>
    <w:rsid w:val="00BC010B"/>
    <w:rsid w:val="00BC52FD"/>
    <w:rsid w:val="00BC7D8E"/>
    <w:rsid w:val="00BD470C"/>
    <w:rsid w:val="00BD47B5"/>
    <w:rsid w:val="00BD4D6D"/>
    <w:rsid w:val="00BE5294"/>
    <w:rsid w:val="00BE5F26"/>
    <w:rsid w:val="00BE746E"/>
    <w:rsid w:val="00BF00D5"/>
    <w:rsid w:val="00BF61A1"/>
    <w:rsid w:val="00C00D3F"/>
    <w:rsid w:val="00C02E7A"/>
    <w:rsid w:val="00C03EA3"/>
    <w:rsid w:val="00C04CB7"/>
    <w:rsid w:val="00C0774D"/>
    <w:rsid w:val="00C12DEA"/>
    <w:rsid w:val="00C224B7"/>
    <w:rsid w:val="00C2561B"/>
    <w:rsid w:val="00C2636E"/>
    <w:rsid w:val="00C304AC"/>
    <w:rsid w:val="00C31B80"/>
    <w:rsid w:val="00C32A2F"/>
    <w:rsid w:val="00C37917"/>
    <w:rsid w:val="00C43465"/>
    <w:rsid w:val="00C462EF"/>
    <w:rsid w:val="00C51C7D"/>
    <w:rsid w:val="00C52FE0"/>
    <w:rsid w:val="00C5642C"/>
    <w:rsid w:val="00C642EF"/>
    <w:rsid w:val="00C663C3"/>
    <w:rsid w:val="00C7149C"/>
    <w:rsid w:val="00C75601"/>
    <w:rsid w:val="00C75DA5"/>
    <w:rsid w:val="00C82797"/>
    <w:rsid w:val="00C904D2"/>
    <w:rsid w:val="00C91C91"/>
    <w:rsid w:val="00C9450D"/>
    <w:rsid w:val="00C94DDF"/>
    <w:rsid w:val="00C94F65"/>
    <w:rsid w:val="00C9678A"/>
    <w:rsid w:val="00CA5A5B"/>
    <w:rsid w:val="00CA60B5"/>
    <w:rsid w:val="00CA6805"/>
    <w:rsid w:val="00CA6DA9"/>
    <w:rsid w:val="00CB1121"/>
    <w:rsid w:val="00CC25E6"/>
    <w:rsid w:val="00CC40C2"/>
    <w:rsid w:val="00CC48AE"/>
    <w:rsid w:val="00CD0E8B"/>
    <w:rsid w:val="00CD638B"/>
    <w:rsid w:val="00CE21A2"/>
    <w:rsid w:val="00CE3219"/>
    <w:rsid w:val="00CE7E77"/>
    <w:rsid w:val="00CF0AF9"/>
    <w:rsid w:val="00CF2504"/>
    <w:rsid w:val="00D02507"/>
    <w:rsid w:val="00D025DA"/>
    <w:rsid w:val="00D04C01"/>
    <w:rsid w:val="00D052E4"/>
    <w:rsid w:val="00D07474"/>
    <w:rsid w:val="00D07CC5"/>
    <w:rsid w:val="00D14C19"/>
    <w:rsid w:val="00D21357"/>
    <w:rsid w:val="00D24D14"/>
    <w:rsid w:val="00D31848"/>
    <w:rsid w:val="00D4031E"/>
    <w:rsid w:val="00D43484"/>
    <w:rsid w:val="00D477F9"/>
    <w:rsid w:val="00D501B0"/>
    <w:rsid w:val="00D60445"/>
    <w:rsid w:val="00D63664"/>
    <w:rsid w:val="00D63FBA"/>
    <w:rsid w:val="00D65B84"/>
    <w:rsid w:val="00D81E94"/>
    <w:rsid w:val="00D822C1"/>
    <w:rsid w:val="00D92DC4"/>
    <w:rsid w:val="00DA633A"/>
    <w:rsid w:val="00DB3043"/>
    <w:rsid w:val="00DB3CDD"/>
    <w:rsid w:val="00DC1C43"/>
    <w:rsid w:val="00DC5BC4"/>
    <w:rsid w:val="00DD33AA"/>
    <w:rsid w:val="00DD5BBF"/>
    <w:rsid w:val="00DE3159"/>
    <w:rsid w:val="00DE4603"/>
    <w:rsid w:val="00DE7C84"/>
    <w:rsid w:val="00DF034C"/>
    <w:rsid w:val="00DF2755"/>
    <w:rsid w:val="00DF27E9"/>
    <w:rsid w:val="00DF32F9"/>
    <w:rsid w:val="00DF7708"/>
    <w:rsid w:val="00E03DA0"/>
    <w:rsid w:val="00E048A9"/>
    <w:rsid w:val="00E10B29"/>
    <w:rsid w:val="00E1127B"/>
    <w:rsid w:val="00E11875"/>
    <w:rsid w:val="00E25526"/>
    <w:rsid w:val="00E374E2"/>
    <w:rsid w:val="00E403C7"/>
    <w:rsid w:val="00E50999"/>
    <w:rsid w:val="00E665B5"/>
    <w:rsid w:val="00E728E3"/>
    <w:rsid w:val="00E734E3"/>
    <w:rsid w:val="00E80644"/>
    <w:rsid w:val="00E93F8B"/>
    <w:rsid w:val="00EA4792"/>
    <w:rsid w:val="00EB07A0"/>
    <w:rsid w:val="00EB10A3"/>
    <w:rsid w:val="00EB2A9D"/>
    <w:rsid w:val="00EC0836"/>
    <w:rsid w:val="00EC646A"/>
    <w:rsid w:val="00ED2772"/>
    <w:rsid w:val="00ED4F87"/>
    <w:rsid w:val="00EE60BE"/>
    <w:rsid w:val="00EF0597"/>
    <w:rsid w:val="00EF4DAE"/>
    <w:rsid w:val="00EF7BA5"/>
    <w:rsid w:val="00F001CC"/>
    <w:rsid w:val="00F024DD"/>
    <w:rsid w:val="00F05DCF"/>
    <w:rsid w:val="00F0739C"/>
    <w:rsid w:val="00F1024D"/>
    <w:rsid w:val="00F12043"/>
    <w:rsid w:val="00F25214"/>
    <w:rsid w:val="00F3248C"/>
    <w:rsid w:val="00F34C51"/>
    <w:rsid w:val="00F423E0"/>
    <w:rsid w:val="00F475A9"/>
    <w:rsid w:val="00F51F64"/>
    <w:rsid w:val="00F534CF"/>
    <w:rsid w:val="00F67A06"/>
    <w:rsid w:val="00F71394"/>
    <w:rsid w:val="00F7532A"/>
    <w:rsid w:val="00F76E9E"/>
    <w:rsid w:val="00F77EDB"/>
    <w:rsid w:val="00F81229"/>
    <w:rsid w:val="00F909E6"/>
    <w:rsid w:val="00F93296"/>
    <w:rsid w:val="00FA33EE"/>
    <w:rsid w:val="00FB3BEC"/>
    <w:rsid w:val="00FC4258"/>
    <w:rsid w:val="00FE0F3D"/>
    <w:rsid w:val="00FE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A5346"/>
    <w:pPr>
      <w:spacing w:after="0" w:line="240" w:lineRule="auto"/>
    </w:pPr>
    <w:rPr>
      <w:rFonts w:ascii="Consolas" w:hAnsi="Consolas"/>
      <w:sz w:val="21"/>
      <w:szCs w:val="21"/>
    </w:rPr>
  </w:style>
  <w:style w:type="character" w:customStyle="1" w:styleId="a4">
    <w:name w:val="Текст Знак"/>
    <w:basedOn w:val="a0"/>
    <w:link w:val="a3"/>
    <w:uiPriority w:val="99"/>
    <w:rsid w:val="004A534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7046</Characters>
  <Application>Microsoft Office Word</Application>
  <DocSecurity>0</DocSecurity>
  <Lines>58</Lines>
  <Paragraphs>16</Paragraphs>
  <ScaleCrop>false</ScaleCrop>
  <Company>Microsoft</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REDPC</cp:lastModifiedBy>
  <cp:revision>2</cp:revision>
  <dcterms:created xsi:type="dcterms:W3CDTF">2020-01-09T08:27:00Z</dcterms:created>
  <dcterms:modified xsi:type="dcterms:W3CDTF">2020-01-09T08:27:00Z</dcterms:modified>
</cp:coreProperties>
</file>